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4F7" w:rsidRPr="003D021D" w:rsidRDefault="00B424F7" w:rsidP="00B424F7">
      <w:pPr>
        <w:rPr>
          <w:rFonts w:ascii="Arial" w:hAnsi="Arial"/>
          <w:b/>
          <w:bCs/>
        </w:rPr>
      </w:pPr>
    </w:p>
    <w:p w:rsidR="00B424F7" w:rsidRPr="003D021D" w:rsidRDefault="00B424F7" w:rsidP="00B424F7">
      <w:pPr>
        <w:rPr>
          <w:rFonts w:ascii="Arial" w:hAnsi="Arial"/>
          <w:b/>
          <w:bCs/>
        </w:rPr>
      </w:pPr>
    </w:p>
    <w:p w:rsidR="00B424F7" w:rsidRPr="003D021D" w:rsidRDefault="00B424F7" w:rsidP="00B424F7">
      <w:pPr>
        <w:rPr>
          <w:rFonts w:ascii="Arial" w:hAnsi="Arial"/>
          <w:b/>
          <w:bCs/>
        </w:rPr>
      </w:pPr>
    </w:p>
    <w:p w:rsidR="00B424F7" w:rsidRPr="003D021D" w:rsidRDefault="00B424F7" w:rsidP="00B424F7">
      <w:pPr>
        <w:rPr>
          <w:rFonts w:ascii="Arial" w:hAnsi="Arial"/>
          <w:b/>
          <w:bCs/>
        </w:rPr>
      </w:pPr>
    </w:p>
    <w:p w:rsidR="00B424F7" w:rsidRPr="003D021D" w:rsidRDefault="00B424F7" w:rsidP="00B424F7">
      <w:pPr>
        <w:rPr>
          <w:rFonts w:ascii="Arial" w:hAnsi="Arial"/>
          <w:b/>
          <w:bCs/>
        </w:rPr>
      </w:pPr>
    </w:p>
    <w:p w:rsidR="00B424F7" w:rsidRDefault="00B424F7" w:rsidP="00B424F7">
      <w:pPr>
        <w:rPr>
          <w:rFonts w:ascii="Arial" w:hAnsi="Arial"/>
          <w:b/>
          <w:bCs/>
          <w:sz w:val="18"/>
          <w:szCs w:val="18"/>
        </w:rPr>
      </w:pPr>
    </w:p>
    <w:tbl>
      <w:tblPr>
        <w:tblW w:w="10368" w:type="dxa"/>
        <w:tblLayout w:type="fixed"/>
        <w:tblLook w:val="04A0" w:firstRow="1" w:lastRow="0" w:firstColumn="1" w:lastColumn="0" w:noHBand="0" w:noVBand="1"/>
      </w:tblPr>
      <w:tblGrid>
        <w:gridCol w:w="5778"/>
        <w:gridCol w:w="4590"/>
      </w:tblGrid>
      <w:tr w:rsidR="00B424F7" w:rsidRPr="00EA2AB1" w:rsidTr="00762B42">
        <w:trPr>
          <w:cantSplit/>
        </w:trPr>
        <w:tc>
          <w:tcPr>
            <w:tcW w:w="5778" w:type="dxa"/>
            <w:vMerge w:val="restart"/>
            <w:hideMark/>
          </w:tcPr>
          <w:p w:rsidR="00B424F7" w:rsidRPr="00EA2AB1" w:rsidRDefault="00B424F7" w:rsidP="00762B42">
            <w:pPr>
              <w:spacing w:after="200" w:line="276" w:lineRule="auto"/>
              <w:rPr>
                <w:b/>
                <w:sz w:val="16"/>
                <w:szCs w:val="16"/>
              </w:rPr>
            </w:pPr>
          </w:p>
        </w:tc>
        <w:tc>
          <w:tcPr>
            <w:tcW w:w="4590" w:type="dxa"/>
            <w:hideMark/>
          </w:tcPr>
          <w:p w:rsidR="00B424F7" w:rsidRPr="00EA2AB1" w:rsidRDefault="00B424F7" w:rsidP="00762B42">
            <w:pPr>
              <w:jc w:val="right"/>
              <w:rPr>
                <w:b/>
                <w:sz w:val="16"/>
                <w:szCs w:val="16"/>
              </w:rPr>
            </w:pPr>
          </w:p>
        </w:tc>
      </w:tr>
      <w:tr w:rsidR="00B424F7" w:rsidRPr="00EA2AB1" w:rsidTr="00762B42">
        <w:trPr>
          <w:cantSplit/>
        </w:trPr>
        <w:tc>
          <w:tcPr>
            <w:tcW w:w="5778" w:type="dxa"/>
            <w:vMerge/>
            <w:vAlign w:val="center"/>
            <w:hideMark/>
          </w:tcPr>
          <w:p w:rsidR="00B424F7" w:rsidRPr="00EA2AB1" w:rsidRDefault="00B424F7" w:rsidP="00762B42">
            <w:pPr>
              <w:rPr>
                <w:b/>
                <w:sz w:val="16"/>
                <w:szCs w:val="16"/>
              </w:rPr>
            </w:pPr>
          </w:p>
        </w:tc>
        <w:tc>
          <w:tcPr>
            <w:tcW w:w="4590" w:type="dxa"/>
            <w:hideMark/>
          </w:tcPr>
          <w:p w:rsidR="00B424F7" w:rsidRPr="00EA2AB1" w:rsidRDefault="00B424F7" w:rsidP="00762B42">
            <w:pPr>
              <w:jc w:val="right"/>
              <w:rPr>
                <w:b/>
                <w:sz w:val="16"/>
                <w:szCs w:val="16"/>
              </w:rPr>
            </w:pPr>
          </w:p>
        </w:tc>
      </w:tr>
    </w:tbl>
    <w:p w:rsidR="00817014" w:rsidRPr="00A95734" w:rsidRDefault="00817014" w:rsidP="00817014">
      <w:pPr>
        <w:pStyle w:val="NormalWeb"/>
        <w:jc w:val="center"/>
        <w:rPr>
          <w:rFonts w:ascii="Maiandra GD" w:hAnsi="Maiandra GD" w:cs="Arial"/>
          <w:b/>
          <w:color w:val="222222"/>
        </w:rPr>
      </w:pPr>
      <w:r w:rsidRPr="00A95734">
        <w:rPr>
          <w:rFonts w:ascii="Maiandra GD" w:hAnsi="Maiandra GD" w:cs="Arial"/>
          <w:b/>
          <w:color w:val="222222"/>
        </w:rPr>
        <w:t>VACANCY ANNOUNCEMENT</w:t>
      </w:r>
      <w:bookmarkStart w:id="0" w:name="_GoBack"/>
      <w:bookmarkEnd w:id="0"/>
    </w:p>
    <w:p w:rsidR="00817014" w:rsidRPr="00A95734" w:rsidRDefault="00817014" w:rsidP="00817014">
      <w:pPr>
        <w:pStyle w:val="NormalWeb"/>
        <w:jc w:val="center"/>
        <w:rPr>
          <w:rFonts w:ascii="Maiandra GD" w:hAnsi="Maiandra GD" w:cs="Arial"/>
          <w:b/>
          <w:color w:val="222222"/>
        </w:rPr>
      </w:pPr>
      <w:r w:rsidRPr="00A95734">
        <w:rPr>
          <w:rFonts w:ascii="Maiandra GD" w:hAnsi="Maiandra GD" w:cs="Arial"/>
          <w:b/>
          <w:color w:val="222222"/>
        </w:rPr>
        <w:t xml:space="preserve">CURRICULUM DEVELOPMENT AND TEACHING </w:t>
      </w:r>
      <w:r>
        <w:rPr>
          <w:rFonts w:ascii="Maiandra GD" w:hAnsi="Maiandra GD" w:cs="Arial"/>
          <w:b/>
          <w:color w:val="222222"/>
        </w:rPr>
        <w:t xml:space="preserve">EVALUATION </w:t>
      </w:r>
      <w:r w:rsidRPr="00A95734">
        <w:rPr>
          <w:rFonts w:ascii="Maiandra GD" w:hAnsi="Maiandra GD" w:cs="Arial"/>
          <w:b/>
          <w:color w:val="222222"/>
        </w:rPr>
        <w:t>SPECIALIST</w:t>
      </w:r>
    </w:p>
    <w:p w:rsidR="00817014" w:rsidRDefault="00817014" w:rsidP="00817014">
      <w:pPr>
        <w:shd w:val="clear" w:color="auto" w:fill="FFFFFF"/>
        <w:spacing w:after="150"/>
        <w:jc w:val="both"/>
        <w:rPr>
          <w:rFonts w:ascii="Maiandra GD" w:hAnsi="Maiandra GD" w:cs="Arial"/>
          <w:color w:val="000000" w:themeColor="text1"/>
          <w:lang w:eastAsia="en-ZA"/>
        </w:rPr>
      </w:pPr>
    </w:p>
    <w:p w:rsidR="00817014" w:rsidRPr="00A95734" w:rsidRDefault="00817014" w:rsidP="00817014">
      <w:pPr>
        <w:shd w:val="clear" w:color="auto" w:fill="FFFFFF"/>
        <w:spacing w:after="150"/>
        <w:jc w:val="both"/>
        <w:rPr>
          <w:rFonts w:ascii="Maiandra GD" w:hAnsi="Maiandra GD" w:cs="Arial"/>
        </w:rPr>
      </w:pPr>
      <w:r w:rsidRPr="00A95734">
        <w:rPr>
          <w:rFonts w:ascii="Maiandra GD" w:hAnsi="Maiandra GD" w:cs="Arial"/>
          <w:color w:val="000000" w:themeColor="text1"/>
          <w:lang w:eastAsia="en-ZA"/>
        </w:rPr>
        <w:t>The Kamuzu University of Health Sciences (KUHeS) is a comprehensive health and allied sciences higher learning institution established with the primary function of training health workers under one roof in order to promote inter-profession collaboration, team building and team work from early days of training.</w:t>
      </w:r>
    </w:p>
    <w:p w:rsidR="00817014" w:rsidRPr="00E0119F" w:rsidRDefault="00817014" w:rsidP="00817014">
      <w:pPr>
        <w:pStyle w:val="NormalWeb"/>
        <w:jc w:val="both"/>
        <w:rPr>
          <w:rFonts w:ascii="Maiandra GD" w:hAnsi="Maiandra GD" w:cs="Arial"/>
          <w:color w:val="222222"/>
        </w:rPr>
      </w:pPr>
      <w:r w:rsidRPr="00A95734">
        <w:rPr>
          <w:rFonts w:ascii="Maiandra GD" w:hAnsi="Maiandra GD" w:cs="Arial"/>
          <w:color w:val="222222"/>
        </w:rPr>
        <w:t xml:space="preserve">The University is inviting applications from suitably qualified Malawians to fill the position of </w:t>
      </w:r>
      <w:r w:rsidRPr="00A95734">
        <w:rPr>
          <w:rFonts w:ascii="Maiandra GD" w:hAnsi="Maiandra GD" w:cs="Arial"/>
          <w:b/>
          <w:color w:val="222222"/>
        </w:rPr>
        <w:t>Curriculum Development and Teaching Evaluation (CDTE) Specialist</w:t>
      </w:r>
      <w:r w:rsidRPr="00A95734">
        <w:rPr>
          <w:rFonts w:ascii="Maiandra GD" w:hAnsi="Maiandra GD" w:cs="Arial"/>
          <w:color w:val="222222"/>
        </w:rPr>
        <w:t xml:space="preserve"> tenable in the Teaching and Learning Development Centre (TLDC).</w:t>
      </w:r>
    </w:p>
    <w:p w:rsidR="00817014" w:rsidRPr="00A95734" w:rsidRDefault="00817014" w:rsidP="00817014">
      <w:pPr>
        <w:pStyle w:val="NormalWeb"/>
        <w:jc w:val="both"/>
        <w:rPr>
          <w:rFonts w:ascii="Maiandra GD" w:hAnsi="Maiandra GD" w:cs="Arial"/>
          <w:b/>
          <w:bCs/>
          <w:color w:val="222222"/>
          <w:lang w:val="en-GB"/>
        </w:rPr>
      </w:pPr>
      <w:r w:rsidRPr="00A95734">
        <w:rPr>
          <w:rFonts w:ascii="Maiandra GD" w:hAnsi="Maiandra GD" w:cs="Arial"/>
          <w:b/>
          <w:bCs/>
          <w:color w:val="222222"/>
          <w:lang w:val="en-GB"/>
        </w:rPr>
        <w:t>Job Summary</w:t>
      </w:r>
    </w:p>
    <w:p w:rsidR="00817014" w:rsidRPr="00A95734" w:rsidRDefault="00817014" w:rsidP="00817014">
      <w:pPr>
        <w:pStyle w:val="NormalWeb"/>
        <w:jc w:val="both"/>
        <w:rPr>
          <w:rFonts w:ascii="Maiandra GD" w:hAnsi="Maiandra GD" w:cs="Arial"/>
          <w:bCs/>
          <w:color w:val="222222"/>
          <w:lang w:val="en-GB"/>
        </w:rPr>
      </w:pPr>
      <w:r w:rsidRPr="00A95734">
        <w:rPr>
          <w:rFonts w:ascii="Maiandra GD" w:hAnsi="Maiandra GD" w:cs="Arial"/>
          <w:bCs/>
          <w:color w:val="222222"/>
          <w:lang w:val="en-GB"/>
        </w:rPr>
        <w:t>The CDTE Specialist is in the category of academic staff and the post holder will be responsible for providing leadership in the area of Curriculum Development and Evaluation of Teaching. This includes the planning, development and production of curriculum materials, processes and best practices that are evaluated and acknowledged to be highly effective in improving student outcomes.</w:t>
      </w:r>
    </w:p>
    <w:p w:rsidR="00817014" w:rsidRPr="00A95734" w:rsidRDefault="00817014" w:rsidP="00817014">
      <w:pPr>
        <w:pStyle w:val="NormalWeb"/>
        <w:jc w:val="both"/>
        <w:rPr>
          <w:rFonts w:ascii="Maiandra GD" w:hAnsi="Maiandra GD" w:cs="Arial"/>
          <w:bCs/>
          <w:color w:val="222222"/>
          <w:lang w:val="en-GB"/>
        </w:rPr>
      </w:pPr>
      <w:r w:rsidRPr="00A95734">
        <w:rPr>
          <w:rFonts w:ascii="Maiandra GD" w:hAnsi="Maiandra GD" w:cs="Arial"/>
          <w:bCs/>
          <w:color w:val="222222"/>
          <w:lang w:val="en-GB"/>
        </w:rPr>
        <w:t xml:space="preserve">The CDTE Specialist will be reporting to the Director of TLDC and will be expected to liaise with heads of various sections within KUHeS and external stakeholders. The successful candidate will be offered a two-year contract, which will be subject to renewal based on performance. </w:t>
      </w:r>
    </w:p>
    <w:p w:rsidR="00817014" w:rsidRPr="00A95734" w:rsidRDefault="00817014" w:rsidP="00817014">
      <w:pPr>
        <w:shd w:val="clear" w:color="auto" w:fill="FFFFFF"/>
        <w:spacing w:after="150"/>
        <w:jc w:val="both"/>
        <w:rPr>
          <w:rFonts w:ascii="Maiandra GD" w:eastAsia="Times New Roman" w:hAnsi="Maiandra GD" w:cs="Arial"/>
          <w:b/>
          <w:color w:val="222222"/>
          <w:lang w:eastAsia="en-ZA"/>
        </w:rPr>
      </w:pPr>
      <w:r w:rsidRPr="00A95734">
        <w:rPr>
          <w:rFonts w:ascii="Maiandra GD" w:eastAsia="Times New Roman" w:hAnsi="Maiandra GD" w:cs="Arial"/>
          <w:b/>
          <w:color w:val="222222"/>
          <w:lang w:eastAsia="en-ZA"/>
        </w:rPr>
        <w:t>Key Duties and Responsibilities</w:t>
      </w:r>
    </w:p>
    <w:p w:rsidR="00817014" w:rsidRPr="00D91247" w:rsidRDefault="00817014" w:rsidP="00817014">
      <w:pPr>
        <w:numPr>
          <w:ilvl w:val="0"/>
          <w:numId w:val="19"/>
        </w:numPr>
        <w:spacing w:after="200" w:line="276" w:lineRule="auto"/>
        <w:ind w:left="360"/>
        <w:contextualSpacing/>
        <w:jc w:val="both"/>
        <w:rPr>
          <w:rFonts w:ascii="Maiandra GD" w:eastAsia="Arial Unicode MS" w:hAnsi="Maiandra GD" w:cs="Arial"/>
        </w:rPr>
      </w:pPr>
      <w:r w:rsidRPr="00D91247">
        <w:rPr>
          <w:rFonts w:ascii="Maiandra GD" w:eastAsia="Arial Unicode MS" w:hAnsi="Maiandra GD" w:cs="Arial"/>
        </w:rPr>
        <w:t>Supporting the development and communication of a curricular vision that emphasizes collaboration, critical thinking, integrity, compassion, creativity and the modern workplace;</w:t>
      </w:r>
    </w:p>
    <w:p w:rsidR="00817014" w:rsidRPr="00D91247" w:rsidRDefault="00817014" w:rsidP="00817014">
      <w:pPr>
        <w:numPr>
          <w:ilvl w:val="0"/>
          <w:numId w:val="19"/>
        </w:numPr>
        <w:spacing w:after="200" w:line="276" w:lineRule="auto"/>
        <w:ind w:left="360"/>
        <w:contextualSpacing/>
        <w:jc w:val="both"/>
        <w:rPr>
          <w:rFonts w:ascii="Maiandra GD" w:eastAsia="Arial Unicode MS" w:hAnsi="Maiandra GD" w:cs="Arial"/>
        </w:rPr>
      </w:pPr>
      <w:r w:rsidRPr="00D91247">
        <w:rPr>
          <w:rFonts w:ascii="Maiandra GD" w:eastAsia="Calibri" w:hAnsi="Maiandra GD" w:cs="Arial"/>
          <w:bCs/>
          <w:lang w:val="en-GB" w:eastAsia="en-ZA"/>
        </w:rPr>
        <w:t>Supporting the process of establishing outcomes and competency-based curriculum and instruction aligned with a programmatic vision, institutional quality standards and appropriate to students</w:t>
      </w:r>
      <w:r w:rsidRPr="00A95734">
        <w:rPr>
          <w:rFonts w:ascii="Maiandra GD" w:eastAsia="Calibri" w:hAnsi="Maiandra GD" w:cs="Arial"/>
          <w:bCs/>
          <w:lang w:val="en-GB" w:eastAsia="en-ZA"/>
        </w:rPr>
        <w:t>;</w:t>
      </w:r>
      <w:r w:rsidRPr="00D91247">
        <w:rPr>
          <w:rFonts w:ascii="Maiandra GD" w:eastAsia="Calibri" w:hAnsi="Maiandra GD" w:cs="Arial"/>
          <w:bCs/>
          <w:lang w:val="en-GB" w:eastAsia="en-ZA"/>
        </w:rPr>
        <w:t xml:space="preserve"> </w:t>
      </w:r>
    </w:p>
    <w:p w:rsidR="00817014" w:rsidRPr="00D91247" w:rsidRDefault="003E673C" w:rsidP="00817014">
      <w:pPr>
        <w:numPr>
          <w:ilvl w:val="0"/>
          <w:numId w:val="19"/>
        </w:numPr>
        <w:spacing w:after="200" w:line="276" w:lineRule="auto"/>
        <w:ind w:left="360"/>
        <w:contextualSpacing/>
        <w:jc w:val="both"/>
        <w:rPr>
          <w:rFonts w:ascii="Maiandra GD" w:eastAsia="Arial Unicode MS" w:hAnsi="Maiandra GD" w:cs="Arial"/>
        </w:rPr>
      </w:pPr>
      <w:r>
        <w:rPr>
          <w:rFonts w:ascii="Maiandra GD" w:eastAsia="Arial Unicode MS" w:hAnsi="Maiandra GD" w:cs="Arial"/>
          <w:lang w:val="en-GB"/>
        </w:rPr>
        <w:t>Teaching</w:t>
      </w:r>
      <w:r w:rsidR="00817014" w:rsidRPr="00D91247">
        <w:rPr>
          <w:rFonts w:ascii="Maiandra GD" w:eastAsia="Arial Unicode MS" w:hAnsi="Maiandra GD" w:cs="Arial"/>
          <w:lang w:val="en-GB"/>
        </w:rPr>
        <w:t xml:space="preserve"> faculty</w:t>
      </w:r>
      <w:r>
        <w:rPr>
          <w:rFonts w:ascii="Maiandra GD" w:eastAsia="Arial Unicode MS" w:hAnsi="Maiandra GD" w:cs="Arial"/>
          <w:lang w:val="en-GB"/>
        </w:rPr>
        <w:t xml:space="preserve"> and postgraduate students</w:t>
      </w:r>
      <w:r w:rsidR="00817014" w:rsidRPr="00D91247">
        <w:rPr>
          <w:rFonts w:ascii="Maiandra GD" w:eastAsia="Arial Unicode MS" w:hAnsi="Maiandra GD" w:cs="Arial"/>
          <w:lang w:val="en-GB"/>
        </w:rPr>
        <w:t xml:space="preserve"> regarding curricula theory, development, review and implementation, the development of syllabi</w:t>
      </w:r>
      <w:r>
        <w:rPr>
          <w:rFonts w:ascii="Maiandra GD" w:eastAsia="Arial Unicode MS" w:hAnsi="Maiandra GD" w:cs="Arial"/>
          <w:lang w:val="en-GB"/>
        </w:rPr>
        <w:t>,</w:t>
      </w:r>
      <w:r w:rsidRPr="003E673C">
        <w:rPr>
          <w:rFonts w:ascii="Maiandra GD" w:eastAsia="Arial Unicode MS" w:hAnsi="Maiandra GD" w:cs="Arial"/>
          <w:lang w:val="en-GB"/>
        </w:rPr>
        <w:t xml:space="preserve"> </w:t>
      </w:r>
      <w:r w:rsidRPr="00D91247">
        <w:rPr>
          <w:rFonts w:ascii="Maiandra GD" w:eastAsia="Arial Unicode MS" w:hAnsi="Maiandra GD" w:cs="Arial"/>
          <w:lang w:val="en-GB"/>
        </w:rPr>
        <w:t>pedagogy and assessment</w:t>
      </w:r>
      <w:r>
        <w:rPr>
          <w:rFonts w:ascii="Maiandra GD" w:eastAsia="Arial Unicode MS" w:hAnsi="Maiandra GD" w:cs="Arial"/>
          <w:lang w:val="en-GB"/>
        </w:rPr>
        <w:t>.</w:t>
      </w:r>
    </w:p>
    <w:p w:rsidR="00817014" w:rsidRPr="00D91247" w:rsidRDefault="00817014" w:rsidP="00817014">
      <w:pPr>
        <w:numPr>
          <w:ilvl w:val="0"/>
          <w:numId w:val="19"/>
        </w:numPr>
        <w:spacing w:after="200" w:line="276" w:lineRule="auto"/>
        <w:ind w:left="360"/>
        <w:contextualSpacing/>
        <w:jc w:val="both"/>
        <w:rPr>
          <w:rFonts w:ascii="Maiandra GD" w:eastAsia="Arial Unicode MS" w:hAnsi="Maiandra GD" w:cs="Arial"/>
        </w:rPr>
      </w:pPr>
      <w:r w:rsidRPr="00D91247">
        <w:rPr>
          <w:rFonts w:ascii="Maiandra GD" w:eastAsia="Arial Unicode MS" w:hAnsi="Maiandra GD" w:cs="Arial"/>
        </w:rPr>
        <w:t>Conducting research into evaluation of teaching and curricular processes and design;</w:t>
      </w:r>
    </w:p>
    <w:p w:rsidR="00817014" w:rsidRPr="00D91247" w:rsidRDefault="00817014" w:rsidP="00817014">
      <w:pPr>
        <w:numPr>
          <w:ilvl w:val="0"/>
          <w:numId w:val="19"/>
        </w:numPr>
        <w:spacing w:after="200" w:line="276" w:lineRule="auto"/>
        <w:ind w:left="360"/>
        <w:contextualSpacing/>
        <w:jc w:val="both"/>
        <w:rPr>
          <w:rFonts w:ascii="Maiandra GD" w:eastAsia="Arial Unicode MS" w:hAnsi="Maiandra GD" w:cs="Arial"/>
        </w:rPr>
      </w:pPr>
      <w:r w:rsidRPr="00A95734">
        <w:rPr>
          <w:rFonts w:ascii="Maiandra GD" w:eastAsia="Arial Unicode MS" w:hAnsi="Maiandra GD" w:cs="Arial"/>
        </w:rPr>
        <w:t>Participate in q</w:t>
      </w:r>
      <w:r w:rsidRPr="00D91247">
        <w:rPr>
          <w:rFonts w:ascii="Maiandra GD" w:eastAsia="Arial Unicode MS" w:hAnsi="Maiandra GD" w:cs="Arial"/>
        </w:rPr>
        <w:t xml:space="preserve">uality assurance </w:t>
      </w:r>
      <w:r w:rsidRPr="00A95734">
        <w:rPr>
          <w:rFonts w:ascii="Maiandra GD" w:eastAsia="Arial Unicode MS" w:hAnsi="Maiandra GD" w:cs="Arial"/>
        </w:rPr>
        <w:t xml:space="preserve">processes </w:t>
      </w:r>
      <w:r w:rsidRPr="00D91247">
        <w:rPr>
          <w:rFonts w:ascii="Maiandra GD" w:eastAsia="Arial Unicode MS" w:hAnsi="Maiandra GD" w:cs="Arial"/>
        </w:rPr>
        <w:t>of all KUHeS curriculum documents</w:t>
      </w:r>
      <w:r w:rsidRPr="00A95734">
        <w:rPr>
          <w:rFonts w:ascii="Maiandra GD" w:eastAsia="Arial Unicode MS" w:hAnsi="Maiandra GD" w:cs="Arial"/>
        </w:rPr>
        <w:t>;</w:t>
      </w:r>
    </w:p>
    <w:p w:rsidR="00817014" w:rsidRPr="00D91247" w:rsidRDefault="00817014" w:rsidP="00817014">
      <w:pPr>
        <w:numPr>
          <w:ilvl w:val="0"/>
          <w:numId w:val="19"/>
        </w:numPr>
        <w:spacing w:after="160" w:line="276" w:lineRule="auto"/>
        <w:ind w:left="360"/>
        <w:jc w:val="both"/>
        <w:rPr>
          <w:rFonts w:ascii="Maiandra GD" w:eastAsia="Calibri" w:hAnsi="Maiandra GD" w:cs="Arial"/>
          <w:bCs/>
          <w:lang w:val="en-GB" w:eastAsia="en-ZA"/>
        </w:rPr>
      </w:pPr>
      <w:r w:rsidRPr="00D91247">
        <w:rPr>
          <w:rFonts w:ascii="Maiandra GD" w:eastAsia="Calibri" w:hAnsi="Maiandra GD" w:cs="Arial"/>
          <w:bCs/>
          <w:lang w:val="en-GB" w:eastAsia="en-ZA"/>
        </w:rPr>
        <w:lastRenderedPageBreak/>
        <w:t>Supporting the Academic Program</w:t>
      </w:r>
      <w:r w:rsidR="003E673C">
        <w:rPr>
          <w:rFonts w:ascii="Maiandra GD" w:eastAsia="Calibri" w:hAnsi="Maiandra GD" w:cs="Arial"/>
          <w:bCs/>
          <w:lang w:val="en-GB" w:eastAsia="en-ZA"/>
        </w:rPr>
        <w:t xml:space="preserve"> Development and</w:t>
      </w:r>
      <w:r w:rsidRPr="00D91247">
        <w:rPr>
          <w:rFonts w:ascii="Maiandra GD" w:eastAsia="Calibri" w:hAnsi="Maiandra GD" w:cs="Arial"/>
          <w:bCs/>
          <w:lang w:val="en-GB" w:eastAsia="en-ZA"/>
        </w:rPr>
        <w:t xml:space="preserve"> Review process</w:t>
      </w:r>
      <w:r w:rsidRPr="00A95734">
        <w:rPr>
          <w:rFonts w:ascii="Maiandra GD" w:eastAsia="Calibri" w:hAnsi="Maiandra GD" w:cs="Arial"/>
          <w:bCs/>
          <w:lang w:val="en-GB" w:eastAsia="en-ZA"/>
        </w:rPr>
        <w:t>;</w:t>
      </w:r>
    </w:p>
    <w:p w:rsidR="00817014" w:rsidRPr="00D91247" w:rsidRDefault="00817014" w:rsidP="00817014">
      <w:pPr>
        <w:numPr>
          <w:ilvl w:val="0"/>
          <w:numId w:val="19"/>
        </w:numPr>
        <w:spacing w:after="160" w:line="276" w:lineRule="auto"/>
        <w:ind w:left="360"/>
        <w:jc w:val="both"/>
        <w:rPr>
          <w:rFonts w:ascii="Maiandra GD" w:eastAsia="Calibri" w:hAnsi="Maiandra GD" w:cs="Arial"/>
          <w:bCs/>
          <w:lang w:val="en-GB" w:eastAsia="en-ZA"/>
        </w:rPr>
      </w:pPr>
      <w:r w:rsidRPr="00D91247">
        <w:rPr>
          <w:rFonts w:ascii="Maiandra GD" w:eastAsia="Calibri" w:hAnsi="Maiandra GD" w:cs="Arial"/>
          <w:bCs/>
          <w:lang w:val="en-GB" w:eastAsia="en-ZA"/>
        </w:rPr>
        <w:t>Providing curriculum and instruction expertise to institutional initiatives and special projects</w:t>
      </w:r>
      <w:r w:rsidRPr="00A95734">
        <w:rPr>
          <w:rFonts w:ascii="Maiandra GD" w:eastAsia="Calibri" w:hAnsi="Maiandra GD" w:cs="Arial"/>
          <w:bCs/>
          <w:lang w:val="en-GB" w:eastAsia="en-ZA"/>
        </w:rPr>
        <w:t>;</w:t>
      </w:r>
      <w:r w:rsidRPr="00D91247">
        <w:rPr>
          <w:rFonts w:ascii="Maiandra GD" w:eastAsia="Calibri" w:hAnsi="Maiandra GD" w:cs="Arial"/>
          <w:bCs/>
          <w:lang w:val="en-GB" w:eastAsia="en-ZA"/>
        </w:rPr>
        <w:t xml:space="preserve">   </w:t>
      </w:r>
    </w:p>
    <w:p w:rsidR="00817014" w:rsidRPr="00D91247" w:rsidRDefault="00817014" w:rsidP="00817014">
      <w:pPr>
        <w:numPr>
          <w:ilvl w:val="0"/>
          <w:numId w:val="19"/>
        </w:numPr>
        <w:spacing w:after="160" w:line="276" w:lineRule="auto"/>
        <w:ind w:left="360"/>
        <w:jc w:val="both"/>
        <w:rPr>
          <w:rFonts w:ascii="Maiandra GD" w:eastAsia="Calibri" w:hAnsi="Maiandra GD" w:cs="Arial"/>
          <w:bCs/>
          <w:lang w:val="en-GB" w:eastAsia="en-ZA"/>
        </w:rPr>
      </w:pPr>
      <w:r w:rsidRPr="00D91247">
        <w:rPr>
          <w:rFonts w:ascii="Maiandra GD" w:eastAsia="Calibri" w:hAnsi="Maiandra GD" w:cs="Arial"/>
          <w:bCs/>
          <w:lang w:val="en-GB" w:eastAsia="en-ZA"/>
        </w:rPr>
        <w:t>Generating appropriate models for curriculum evaluation with particular emphasis on ensuring releva</w:t>
      </w:r>
      <w:r w:rsidRPr="00A95734">
        <w:rPr>
          <w:rFonts w:ascii="Maiandra GD" w:eastAsia="Calibri" w:hAnsi="Maiandra GD" w:cs="Arial"/>
          <w:bCs/>
          <w:lang w:val="en-GB" w:eastAsia="en-ZA"/>
        </w:rPr>
        <w:t>nce, adequacy and effectiveness;</w:t>
      </w:r>
    </w:p>
    <w:p w:rsidR="00817014" w:rsidRPr="00D91247" w:rsidRDefault="00817014" w:rsidP="00817014">
      <w:pPr>
        <w:numPr>
          <w:ilvl w:val="0"/>
          <w:numId w:val="19"/>
        </w:numPr>
        <w:spacing w:after="200" w:line="276" w:lineRule="auto"/>
        <w:ind w:left="360"/>
        <w:contextualSpacing/>
        <w:jc w:val="both"/>
        <w:rPr>
          <w:rFonts w:ascii="Maiandra GD" w:eastAsia="Arial Unicode MS" w:hAnsi="Maiandra GD" w:cs="Arial"/>
        </w:rPr>
      </w:pPr>
      <w:r w:rsidRPr="00D91247">
        <w:rPr>
          <w:rFonts w:ascii="Maiandra GD" w:eastAsia="Arial Unicode MS" w:hAnsi="Maiandra GD" w:cs="Arial"/>
        </w:rPr>
        <w:t>Promoting and coordinating timely and relevant student evaluation of teaching (SET), peer review and self-assessment by lecturers;</w:t>
      </w:r>
    </w:p>
    <w:p w:rsidR="00817014" w:rsidRPr="00777434" w:rsidRDefault="00817014" w:rsidP="00817014">
      <w:pPr>
        <w:numPr>
          <w:ilvl w:val="0"/>
          <w:numId w:val="19"/>
        </w:numPr>
        <w:spacing w:after="160" w:line="276" w:lineRule="auto"/>
        <w:ind w:left="360"/>
        <w:contextualSpacing/>
        <w:jc w:val="both"/>
        <w:rPr>
          <w:rFonts w:ascii="Maiandra GD" w:eastAsia="Arial Unicode MS" w:hAnsi="Maiandra GD" w:cs="Arial"/>
        </w:rPr>
      </w:pPr>
      <w:r w:rsidRPr="00A95734">
        <w:rPr>
          <w:rFonts w:ascii="Maiandra GD" w:eastAsia="Arial Unicode MS" w:hAnsi="Maiandra GD" w:cs="Arial"/>
        </w:rPr>
        <w:t>C</w:t>
      </w:r>
      <w:r w:rsidRPr="00D91247">
        <w:rPr>
          <w:rFonts w:ascii="Maiandra GD" w:eastAsia="Arial Unicode MS" w:hAnsi="Maiandra GD" w:cs="Arial"/>
        </w:rPr>
        <w:t>ontribute to other TLDC activities as prescribed by Director TLDC</w:t>
      </w:r>
      <w:r w:rsidRPr="00A95734">
        <w:rPr>
          <w:rFonts w:ascii="Maiandra GD" w:eastAsia="Arial Unicode MS" w:hAnsi="Maiandra GD" w:cs="Arial"/>
        </w:rPr>
        <w:t xml:space="preserve"> from time to time</w:t>
      </w:r>
      <w:r w:rsidRPr="00D91247">
        <w:rPr>
          <w:rFonts w:ascii="Maiandra GD" w:eastAsia="Arial Unicode MS" w:hAnsi="Maiandra GD" w:cs="Arial"/>
        </w:rPr>
        <w:t>.</w:t>
      </w:r>
    </w:p>
    <w:p w:rsidR="00817014" w:rsidRPr="00A95734" w:rsidRDefault="00817014" w:rsidP="00817014">
      <w:pPr>
        <w:pStyle w:val="NormalWeb"/>
        <w:jc w:val="both"/>
        <w:rPr>
          <w:rFonts w:ascii="Maiandra GD" w:hAnsi="Maiandra GD" w:cs="Arial"/>
          <w:color w:val="222222"/>
        </w:rPr>
      </w:pPr>
      <w:r>
        <w:rPr>
          <w:rFonts w:ascii="Maiandra GD" w:hAnsi="Maiandra GD" w:cs="Arial"/>
          <w:b/>
          <w:bCs/>
          <w:color w:val="222222"/>
        </w:rPr>
        <w:t xml:space="preserve">Minimum </w:t>
      </w:r>
      <w:r w:rsidRPr="00A95734">
        <w:rPr>
          <w:rFonts w:ascii="Maiandra GD" w:hAnsi="Maiandra GD" w:cs="Arial"/>
          <w:b/>
          <w:bCs/>
          <w:color w:val="222222"/>
        </w:rPr>
        <w:t>Requirements</w:t>
      </w:r>
      <w:r>
        <w:rPr>
          <w:rFonts w:ascii="Maiandra GD" w:hAnsi="Maiandra GD" w:cs="Arial"/>
          <w:b/>
          <w:bCs/>
          <w:color w:val="222222"/>
        </w:rPr>
        <w:t xml:space="preserve"> and Qualifications</w:t>
      </w:r>
    </w:p>
    <w:p w:rsidR="00817014" w:rsidRPr="00A95734" w:rsidRDefault="00817014" w:rsidP="00817014">
      <w:pPr>
        <w:pStyle w:val="NormalWeb"/>
        <w:jc w:val="both"/>
        <w:rPr>
          <w:rFonts w:ascii="Maiandra GD" w:hAnsi="Maiandra GD" w:cs="Arial"/>
          <w:color w:val="222222"/>
        </w:rPr>
      </w:pPr>
      <w:r w:rsidRPr="00A95734">
        <w:rPr>
          <w:rFonts w:ascii="Maiandra GD" w:hAnsi="Maiandra GD" w:cs="Arial"/>
          <w:color w:val="222222"/>
        </w:rPr>
        <w:t>The applicants must have the following:</w:t>
      </w:r>
    </w:p>
    <w:p w:rsidR="00817014" w:rsidRPr="00A95734" w:rsidRDefault="00817014" w:rsidP="00817014">
      <w:pPr>
        <w:pStyle w:val="NormalWeb"/>
        <w:numPr>
          <w:ilvl w:val="0"/>
          <w:numId w:val="18"/>
        </w:numPr>
        <w:spacing w:before="0" w:beforeAutospacing="0" w:after="150" w:afterAutospacing="0"/>
        <w:jc w:val="both"/>
        <w:rPr>
          <w:rFonts w:ascii="Maiandra GD" w:hAnsi="Maiandra GD" w:cs="Arial"/>
          <w:color w:val="222222"/>
        </w:rPr>
      </w:pPr>
      <w:r w:rsidRPr="00A95734">
        <w:rPr>
          <w:rFonts w:ascii="Maiandra GD" w:hAnsi="Maiandra GD" w:cs="Arial"/>
          <w:color w:val="222222"/>
        </w:rPr>
        <w:t>Master’s degree in Education or its equivalent obtained from a repu</w:t>
      </w:r>
      <w:r>
        <w:rPr>
          <w:rFonts w:ascii="Maiandra GD" w:hAnsi="Maiandra GD" w:cs="Arial"/>
          <w:color w:val="222222"/>
        </w:rPr>
        <w:t>table and accredited University;</w:t>
      </w:r>
    </w:p>
    <w:p w:rsidR="00817014" w:rsidRPr="00A95734" w:rsidRDefault="00817014" w:rsidP="00817014">
      <w:pPr>
        <w:pStyle w:val="NormalWeb"/>
        <w:numPr>
          <w:ilvl w:val="0"/>
          <w:numId w:val="18"/>
        </w:numPr>
        <w:spacing w:before="0" w:beforeAutospacing="0" w:after="150" w:afterAutospacing="0"/>
        <w:jc w:val="both"/>
        <w:rPr>
          <w:rFonts w:ascii="Maiandra GD" w:hAnsi="Maiandra GD" w:cs="Arial"/>
          <w:color w:val="222222"/>
        </w:rPr>
      </w:pPr>
      <w:r w:rsidRPr="00A95734">
        <w:rPr>
          <w:rFonts w:ascii="Maiandra GD" w:hAnsi="Maiandra GD" w:cs="Arial"/>
          <w:color w:val="222222"/>
        </w:rPr>
        <w:t>5 years’ experience in teaching at University level</w:t>
      </w:r>
      <w:r>
        <w:rPr>
          <w:rFonts w:ascii="Maiandra GD" w:hAnsi="Maiandra GD" w:cs="Arial"/>
          <w:color w:val="222222"/>
        </w:rPr>
        <w:t xml:space="preserve">, </w:t>
      </w:r>
      <w:r w:rsidRPr="00A95734">
        <w:rPr>
          <w:rFonts w:ascii="Maiandra GD" w:hAnsi="Maiandra GD" w:cs="Arial"/>
          <w:color w:val="222222"/>
        </w:rPr>
        <w:t>and in curriculum development</w:t>
      </w:r>
    </w:p>
    <w:p w:rsidR="00817014" w:rsidRPr="00A95734" w:rsidRDefault="00817014" w:rsidP="00817014">
      <w:pPr>
        <w:pStyle w:val="NormalWeb"/>
        <w:numPr>
          <w:ilvl w:val="0"/>
          <w:numId w:val="18"/>
        </w:numPr>
        <w:spacing w:before="0" w:beforeAutospacing="0" w:after="150" w:afterAutospacing="0"/>
        <w:jc w:val="both"/>
        <w:rPr>
          <w:rFonts w:ascii="Maiandra GD" w:hAnsi="Maiandra GD" w:cs="Arial"/>
          <w:color w:val="222222"/>
        </w:rPr>
      </w:pPr>
      <w:r w:rsidRPr="00A95734">
        <w:rPr>
          <w:rFonts w:ascii="Maiandra GD" w:hAnsi="Maiandra GD" w:cs="Arial"/>
          <w:color w:val="222222"/>
        </w:rPr>
        <w:t>Demonstrable ability to teach</w:t>
      </w:r>
      <w:r>
        <w:rPr>
          <w:rFonts w:ascii="Maiandra GD" w:hAnsi="Maiandra GD" w:cs="Arial"/>
          <w:color w:val="222222"/>
        </w:rPr>
        <w:t xml:space="preserve"> and conduct credible research;</w:t>
      </w:r>
      <w:r w:rsidRPr="00A95734">
        <w:rPr>
          <w:rFonts w:ascii="Maiandra GD" w:hAnsi="Maiandra GD" w:cs="Arial"/>
          <w:color w:val="222222"/>
        </w:rPr>
        <w:t xml:space="preserve"> </w:t>
      </w:r>
    </w:p>
    <w:p w:rsidR="00817014" w:rsidRDefault="00817014" w:rsidP="00817014">
      <w:pPr>
        <w:pStyle w:val="NormalWeb"/>
        <w:numPr>
          <w:ilvl w:val="0"/>
          <w:numId w:val="18"/>
        </w:numPr>
        <w:spacing w:before="0" w:beforeAutospacing="0" w:after="150" w:afterAutospacing="0"/>
        <w:jc w:val="both"/>
        <w:rPr>
          <w:rFonts w:ascii="Maiandra GD" w:hAnsi="Maiandra GD" w:cs="Arial"/>
          <w:color w:val="222222"/>
        </w:rPr>
      </w:pPr>
      <w:r w:rsidRPr="00A95734">
        <w:rPr>
          <w:rFonts w:ascii="Maiandra GD" w:hAnsi="Maiandra GD" w:cs="Arial"/>
          <w:color w:val="222222"/>
        </w:rPr>
        <w:t xml:space="preserve">Strong communication </w:t>
      </w:r>
      <w:r>
        <w:rPr>
          <w:rFonts w:ascii="Maiandra GD" w:hAnsi="Maiandra GD" w:cs="Arial"/>
          <w:color w:val="222222"/>
        </w:rPr>
        <w:t xml:space="preserve">and computer </w:t>
      </w:r>
      <w:r w:rsidRPr="00A95734">
        <w:rPr>
          <w:rFonts w:ascii="Maiandra GD" w:hAnsi="Maiandra GD" w:cs="Arial"/>
          <w:color w:val="222222"/>
        </w:rPr>
        <w:t>skills</w:t>
      </w:r>
      <w:r>
        <w:rPr>
          <w:rFonts w:ascii="Maiandra GD" w:hAnsi="Maiandra GD" w:cs="Arial"/>
          <w:color w:val="222222"/>
        </w:rPr>
        <w:t xml:space="preserve">. </w:t>
      </w:r>
    </w:p>
    <w:p w:rsidR="00817014" w:rsidRPr="00E0119F" w:rsidRDefault="00817014" w:rsidP="00817014">
      <w:pPr>
        <w:pStyle w:val="NormalWeb"/>
        <w:ind w:left="720"/>
        <w:jc w:val="both"/>
        <w:rPr>
          <w:rFonts w:ascii="Maiandra GD" w:hAnsi="Maiandra GD" w:cs="Arial"/>
          <w:color w:val="222222"/>
        </w:rPr>
      </w:pPr>
    </w:p>
    <w:p w:rsidR="00817014" w:rsidRPr="00A95734" w:rsidRDefault="00817014" w:rsidP="00817014">
      <w:pPr>
        <w:pStyle w:val="NormalWeb"/>
        <w:jc w:val="both"/>
        <w:rPr>
          <w:rFonts w:ascii="Maiandra GD" w:hAnsi="Maiandra GD" w:cs="Arial"/>
          <w:color w:val="222222"/>
        </w:rPr>
      </w:pPr>
      <w:r w:rsidRPr="00A95734">
        <w:rPr>
          <w:rFonts w:ascii="Maiandra GD" w:hAnsi="Maiandra GD" w:cs="Arial"/>
          <w:b/>
          <w:bCs/>
          <w:color w:val="222222"/>
        </w:rPr>
        <w:t>Application Procedure</w:t>
      </w:r>
    </w:p>
    <w:p w:rsidR="00817014" w:rsidRPr="00A95734" w:rsidRDefault="00817014" w:rsidP="00817014">
      <w:pPr>
        <w:pStyle w:val="NormalWeb"/>
        <w:jc w:val="both"/>
        <w:rPr>
          <w:rFonts w:ascii="Maiandra GD" w:hAnsi="Maiandra GD" w:cs="Arial"/>
          <w:color w:val="222222"/>
        </w:rPr>
      </w:pPr>
      <w:r w:rsidRPr="00A95734">
        <w:rPr>
          <w:rFonts w:ascii="Maiandra GD" w:hAnsi="Maiandra GD" w:cs="Arial"/>
          <w:color w:val="222222"/>
        </w:rPr>
        <w:t>Applicants meeting the requirements above should submit applications including: certified copies of certificates, diplomas, and degrees; and detailed CV with names, emails and contacts of 3 traceable professional referees to:</w:t>
      </w:r>
    </w:p>
    <w:p w:rsidR="00817014" w:rsidRDefault="00817014" w:rsidP="00817014">
      <w:pPr>
        <w:pStyle w:val="NormalWeb"/>
        <w:spacing w:after="0"/>
        <w:jc w:val="both"/>
        <w:rPr>
          <w:rFonts w:ascii="Maiandra GD" w:hAnsi="Maiandra GD" w:cs="Arial"/>
          <w:color w:val="222222"/>
        </w:rPr>
      </w:pPr>
    </w:p>
    <w:p w:rsidR="00777434" w:rsidRDefault="00817014" w:rsidP="00777434">
      <w:pPr>
        <w:pStyle w:val="NormalWeb"/>
        <w:spacing w:before="0" w:beforeAutospacing="0" w:after="0"/>
        <w:jc w:val="both"/>
        <w:rPr>
          <w:rFonts w:ascii="Maiandra GD" w:hAnsi="Maiandra GD" w:cs="Arial"/>
          <w:color w:val="222222"/>
        </w:rPr>
      </w:pPr>
      <w:r w:rsidRPr="00A95734">
        <w:rPr>
          <w:rFonts w:ascii="Maiandra GD" w:hAnsi="Maiandra GD" w:cs="Arial"/>
          <w:color w:val="222222"/>
        </w:rPr>
        <w:t>The Registrar</w:t>
      </w:r>
    </w:p>
    <w:p w:rsidR="00817014" w:rsidRPr="00A95734" w:rsidRDefault="00817014" w:rsidP="00777434">
      <w:pPr>
        <w:pStyle w:val="NormalWeb"/>
        <w:spacing w:before="0" w:beforeAutospacing="0" w:after="0"/>
        <w:jc w:val="both"/>
        <w:rPr>
          <w:rFonts w:ascii="Maiandra GD" w:hAnsi="Maiandra GD" w:cs="Arial"/>
          <w:color w:val="222222"/>
        </w:rPr>
      </w:pPr>
      <w:r w:rsidRPr="00A95734">
        <w:rPr>
          <w:rFonts w:ascii="Maiandra GD" w:hAnsi="Maiandra GD" w:cs="Arial"/>
          <w:color w:val="222222"/>
        </w:rPr>
        <w:t>Kamuzu University of Health Sciences</w:t>
      </w:r>
    </w:p>
    <w:p w:rsidR="00817014" w:rsidRPr="00A95734" w:rsidRDefault="00817014" w:rsidP="00777434">
      <w:pPr>
        <w:pStyle w:val="NormalWeb"/>
        <w:spacing w:before="0" w:beforeAutospacing="0" w:after="0"/>
        <w:jc w:val="both"/>
        <w:rPr>
          <w:rFonts w:ascii="Maiandra GD" w:hAnsi="Maiandra GD" w:cs="Arial"/>
          <w:color w:val="222222"/>
        </w:rPr>
      </w:pPr>
      <w:r w:rsidRPr="00A95734">
        <w:rPr>
          <w:rFonts w:ascii="Maiandra GD" w:hAnsi="Maiandra GD" w:cs="Arial"/>
          <w:color w:val="222222"/>
        </w:rPr>
        <w:t>Private Bag 360</w:t>
      </w:r>
    </w:p>
    <w:p w:rsidR="00817014" w:rsidRPr="00A95734" w:rsidRDefault="00817014" w:rsidP="00777434">
      <w:pPr>
        <w:pStyle w:val="NormalWeb"/>
        <w:spacing w:before="0" w:beforeAutospacing="0" w:after="0"/>
        <w:jc w:val="both"/>
        <w:rPr>
          <w:rFonts w:ascii="Maiandra GD" w:hAnsi="Maiandra GD" w:cs="Arial"/>
          <w:color w:val="222222"/>
        </w:rPr>
      </w:pPr>
      <w:proofErr w:type="spellStart"/>
      <w:r w:rsidRPr="00A95734">
        <w:rPr>
          <w:rFonts w:ascii="Maiandra GD" w:hAnsi="Maiandra GD" w:cs="Arial"/>
          <w:color w:val="222222"/>
        </w:rPr>
        <w:t>Chichiri</w:t>
      </w:r>
      <w:proofErr w:type="spellEnd"/>
    </w:p>
    <w:p w:rsidR="00817014" w:rsidRPr="00A95734" w:rsidRDefault="00817014" w:rsidP="00777434">
      <w:pPr>
        <w:pStyle w:val="NormalWeb"/>
        <w:spacing w:before="0" w:beforeAutospacing="0" w:after="0"/>
        <w:jc w:val="both"/>
        <w:rPr>
          <w:rFonts w:ascii="Maiandra GD" w:hAnsi="Maiandra GD" w:cs="Arial"/>
          <w:color w:val="222222"/>
        </w:rPr>
      </w:pPr>
      <w:r w:rsidRPr="00A95734">
        <w:rPr>
          <w:rFonts w:ascii="Maiandra GD" w:hAnsi="Maiandra GD" w:cs="Arial"/>
          <w:color w:val="222222"/>
        </w:rPr>
        <w:t>Blantyre 3</w:t>
      </w:r>
    </w:p>
    <w:p w:rsidR="00817014" w:rsidRPr="00A95734" w:rsidRDefault="00817014" w:rsidP="00817014">
      <w:pPr>
        <w:pStyle w:val="NormalWeb"/>
        <w:spacing w:after="0"/>
        <w:jc w:val="both"/>
        <w:rPr>
          <w:rFonts w:ascii="Maiandra GD" w:hAnsi="Maiandra GD" w:cs="Arial"/>
          <w:color w:val="222222"/>
        </w:rPr>
      </w:pPr>
    </w:p>
    <w:p w:rsidR="00817014" w:rsidRPr="00A95734" w:rsidRDefault="00817014" w:rsidP="00817014">
      <w:pPr>
        <w:pStyle w:val="Heading3"/>
        <w:spacing w:before="0"/>
        <w:jc w:val="both"/>
        <w:rPr>
          <w:rFonts w:ascii="Maiandra GD" w:hAnsi="Maiandra GD"/>
        </w:rPr>
      </w:pPr>
      <w:r w:rsidRPr="00A95734">
        <w:rPr>
          <w:rFonts w:ascii="Maiandra GD" w:hAnsi="Maiandra GD"/>
          <w:color w:val="auto"/>
        </w:rPr>
        <w:lastRenderedPageBreak/>
        <w:t>or via e-mail to: </w:t>
      </w:r>
      <w:hyperlink r:id="rId7" w:history="1">
        <w:r w:rsidRPr="00A95734">
          <w:rPr>
            <w:rStyle w:val="Hyperlink"/>
            <w:rFonts w:ascii="Maiandra GD" w:hAnsi="Maiandra GD"/>
          </w:rPr>
          <w:t>recruitment@kuhes.ac.mw</w:t>
        </w:r>
      </w:hyperlink>
    </w:p>
    <w:p w:rsidR="00817014" w:rsidRPr="00A95734" w:rsidRDefault="00817014" w:rsidP="00817014">
      <w:pPr>
        <w:pStyle w:val="Heading3"/>
        <w:spacing w:before="0"/>
        <w:jc w:val="both"/>
        <w:rPr>
          <w:rFonts w:ascii="Maiandra GD" w:hAnsi="Maiandra GD"/>
          <w:color w:val="auto"/>
        </w:rPr>
      </w:pPr>
    </w:p>
    <w:p w:rsidR="00817014" w:rsidRPr="00A95734" w:rsidRDefault="00817014" w:rsidP="00817014">
      <w:pPr>
        <w:jc w:val="both"/>
        <w:rPr>
          <w:rFonts w:ascii="Maiandra GD" w:hAnsi="Maiandra GD"/>
        </w:rPr>
      </w:pPr>
      <w:r w:rsidRPr="00A95734">
        <w:rPr>
          <w:rStyle w:val="Hyperlink"/>
          <w:rFonts w:ascii="Maiandra GD" w:hAnsi="Maiandra GD"/>
        </w:rPr>
        <w:t>Applicants</w:t>
      </w:r>
      <w:r>
        <w:rPr>
          <w:rStyle w:val="Hyperlink"/>
          <w:rFonts w:ascii="Maiandra GD" w:hAnsi="Maiandra GD"/>
        </w:rPr>
        <w:t xml:space="preserve"> must</w:t>
      </w:r>
      <w:r w:rsidRPr="00A95734">
        <w:rPr>
          <w:rStyle w:val="Hyperlink"/>
          <w:rFonts w:ascii="Maiandra GD" w:hAnsi="Maiandra GD"/>
        </w:rPr>
        <w:t xml:space="preserve"> </w:t>
      </w:r>
      <w:r w:rsidRPr="00A95734">
        <w:rPr>
          <w:rFonts w:ascii="Maiandra GD" w:hAnsi="Maiandra GD" w:cs="Arial"/>
        </w:rPr>
        <w:t>indicate the title of the post on the envelope for hard copy applications and on the subject line for email applications.</w:t>
      </w:r>
    </w:p>
    <w:p w:rsidR="00817014" w:rsidRPr="00A95734" w:rsidRDefault="00817014" w:rsidP="00817014">
      <w:pPr>
        <w:pStyle w:val="NormalWeb"/>
        <w:spacing w:after="0"/>
        <w:jc w:val="both"/>
        <w:rPr>
          <w:rFonts w:ascii="Maiandra GD" w:hAnsi="Maiandra GD"/>
        </w:rPr>
      </w:pPr>
    </w:p>
    <w:p w:rsidR="00817014" w:rsidRPr="00A95734" w:rsidRDefault="00817014" w:rsidP="00817014">
      <w:pPr>
        <w:pStyle w:val="NormalWeb"/>
        <w:spacing w:after="0"/>
        <w:jc w:val="both"/>
        <w:rPr>
          <w:rFonts w:ascii="Maiandra GD" w:hAnsi="Maiandra GD"/>
        </w:rPr>
      </w:pPr>
      <w:r w:rsidRPr="00A95734">
        <w:rPr>
          <w:rFonts w:ascii="Maiandra GD" w:hAnsi="Maiandra GD"/>
        </w:rPr>
        <w:t>Applications should be submitted not later than </w:t>
      </w:r>
      <w:r w:rsidR="00777434">
        <w:rPr>
          <w:rStyle w:val="Strong"/>
          <w:rFonts w:ascii="Maiandra GD" w:eastAsia="Tahoma" w:hAnsi="Maiandra GD"/>
        </w:rPr>
        <w:t>18</w:t>
      </w:r>
      <w:r w:rsidRPr="00A95734">
        <w:rPr>
          <w:rStyle w:val="Strong"/>
          <w:rFonts w:ascii="Maiandra GD" w:eastAsia="Tahoma" w:hAnsi="Maiandra GD"/>
          <w:vertAlign w:val="superscript"/>
        </w:rPr>
        <w:t>th</w:t>
      </w:r>
      <w:r w:rsidR="003C2796">
        <w:rPr>
          <w:rStyle w:val="Strong"/>
          <w:rFonts w:ascii="Maiandra GD" w:eastAsia="Tahoma" w:hAnsi="Maiandra GD"/>
        </w:rPr>
        <w:t xml:space="preserve"> March</w:t>
      </w:r>
      <w:r w:rsidRPr="00A95734">
        <w:rPr>
          <w:rStyle w:val="Strong"/>
          <w:rFonts w:ascii="Maiandra GD" w:eastAsia="Tahoma" w:hAnsi="Maiandra GD"/>
        </w:rPr>
        <w:t xml:space="preserve"> 2023.</w:t>
      </w:r>
      <w:r w:rsidRPr="00A95734">
        <w:rPr>
          <w:rFonts w:ascii="Maiandra GD" w:hAnsi="Maiandra GD"/>
        </w:rPr>
        <w:t xml:space="preserve"> Only short-listed applicants will be contacted.</w:t>
      </w:r>
    </w:p>
    <w:p w:rsidR="00817014" w:rsidRPr="00A95734" w:rsidRDefault="00817014" w:rsidP="00817014">
      <w:pPr>
        <w:jc w:val="both"/>
        <w:rPr>
          <w:rFonts w:ascii="Maiandra GD" w:hAnsi="Maiandra GD" w:cs="Arial"/>
        </w:rPr>
      </w:pPr>
    </w:p>
    <w:p w:rsidR="00817014" w:rsidRPr="00A95734" w:rsidRDefault="00817014" w:rsidP="00817014">
      <w:pPr>
        <w:jc w:val="both"/>
        <w:rPr>
          <w:rFonts w:ascii="Maiandra GD" w:hAnsi="Maiandra GD" w:cs="Arial"/>
        </w:rPr>
      </w:pPr>
    </w:p>
    <w:p w:rsidR="00817014" w:rsidRPr="00A95734" w:rsidRDefault="00817014" w:rsidP="00817014">
      <w:pPr>
        <w:rPr>
          <w:rFonts w:ascii="Maiandra GD" w:hAnsi="Maiandra GD" w:cs="Arial"/>
        </w:rPr>
      </w:pPr>
    </w:p>
    <w:p w:rsidR="00817014" w:rsidRPr="00A95734" w:rsidRDefault="00817014" w:rsidP="00817014">
      <w:pPr>
        <w:rPr>
          <w:rFonts w:ascii="Maiandra GD" w:hAnsi="Maiandra GD" w:cs="Arial"/>
        </w:rPr>
      </w:pPr>
    </w:p>
    <w:p w:rsidR="00817014" w:rsidRDefault="00817014" w:rsidP="00817014"/>
    <w:p w:rsidR="00552ED5" w:rsidRDefault="00552ED5" w:rsidP="00817014">
      <w:pPr>
        <w:widowControl w:val="0"/>
        <w:autoSpaceDE w:val="0"/>
        <w:autoSpaceDN w:val="0"/>
        <w:spacing w:before="84" w:line="360" w:lineRule="auto"/>
        <w:ind w:right="38"/>
        <w:jc w:val="both"/>
        <w:rPr>
          <w:rFonts w:ascii="Century Gothic" w:hAnsi="Century Gothic" w:cs="Times New Roman"/>
          <w:color w:val="231F20"/>
        </w:rPr>
      </w:pPr>
    </w:p>
    <w:sectPr w:rsidR="00552ED5" w:rsidSect="00E811B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4E9" w:rsidRDefault="003E04E9">
      <w:r>
        <w:separator/>
      </w:r>
    </w:p>
  </w:endnote>
  <w:endnote w:type="continuationSeparator" w:id="0">
    <w:p w:rsidR="003E04E9" w:rsidRDefault="003E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B0" w:rsidRDefault="003E04E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B0" w:rsidRDefault="003E04E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B0" w:rsidRDefault="003E04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4E9" w:rsidRDefault="003E04E9">
      <w:r>
        <w:separator/>
      </w:r>
    </w:p>
  </w:footnote>
  <w:footnote w:type="continuationSeparator" w:id="0">
    <w:p w:rsidR="003E04E9" w:rsidRDefault="003E04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B0" w:rsidRDefault="003E04E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24" w:rsidRDefault="001E1659">
    <w:pPr>
      <w:pStyle w:val="Header"/>
    </w:pPr>
    <w:r>
      <w:rPr>
        <w:noProof/>
      </w:rPr>
      <w:drawing>
        <wp:anchor distT="0" distB="0" distL="114300" distR="114300" simplePos="0" relativeHeight="251660288" behindDoc="1" locked="0" layoutInCell="1" allowOverlap="1" wp14:anchorId="5D19E667" wp14:editId="45A8D8AE">
          <wp:simplePos x="0" y="0"/>
          <wp:positionH relativeFrom="column">
            <wp:posOffset>-928468</wp:posOffset>
          </wp:positionH>
          <wp:positionV relativeFrom="paragraph">
            <wp:posOffset>-442546</wp:posOffset>
          </wp:positionV>
          <wp:extent cx="7568028" cy="10690231"/>
          <wp:effectExtent l="0" t="0" r="127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16733" cy="10759029"/>
                  </a:xfrm>
                  <a:prstGeom prst="rect">
                    <a:avLst/>
                  </a:prstGeom>
                </pic:spPr>
              </pic:pic>
            </a:graphicData>
          </a:graphic>
          <wp14:sizeRelH relativeFrom="page">
            <wp14:pctWidth>0</wp14:pctWidth>
          </wp14:sizeRelH>
          <wp14:sizeRelV relativeFrom="page">
            <wp14:pctHeight>0</wp14:pctHeight>
          </wp14:sizeRelV>
        </wp:anchor>
      </w:drawing>
    </w:r>
  </w:p>
  <w:p w:rsidR="00217224" w:rsidRDefault="003E04E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24" w:rsidRDefault="001E1659">
    <w:pPr>
      <w:pStyle w:val="Header"/>
    </w:pPr>
    <w:r>
      <w:rPr>
        <w:noProof/>
      </w:rPr>
      <w:drawing>
        <wp:anchor distT="0" distB="0" distL="114300" distR="114300" simplePos="0" relativeHeight="251659264" behindDoc="1" locked="0" layoutInCell="1" allowOverlap="1" wp14:anchorId="798D6E30" wp14:editId="41C9259E">
          <wp:simplePos x="0" y="0"/>
          <wp:positionH relativeFrom="column">
            <wp:posOffset>-914399</wp:posOffset>
          </wp:positionH>
          <wp:positionV relativeFrom="paragraph">
            <wp:posOffset>-442546</wp:posOffset>
          </wp:positionV>
          <wp:extent cx="7582242" cy="1069008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77788" cy="108247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D5F"/>
    <w:multiLevelType w:val="hybridMultilevel"/>
    <w:tmpl w:val="5178CFD6"/>
    <w:lvl w:ilvl="0" w:tplc="E38ABAE6">
      <w:start w:val="1"/>
      <w:numFmt w:val="upperLetter"/>
      <w:lvlText w:val="%1."/>
      <w:lvlJc w:val="left"/>
      <w:pPr>
        <w:ind w:left="460" w:hanging="360"/>
      </w:pPr>
      <w:rPr>
        <w:rFonts w:ascii="Tahoma" w:eastAsia="Tahoma" w:hAnsi="Tahoma" w:cs="Tahoma" w:hint="default"/>
        <w:b/>
        <w:bCs/>
        <w:color w:val="F79533"/>
        <w:w w:val="107"/>
        <w:sz w:val="22"/>
        <w:szCs w:val="22"/>
        <w:lang w:val="en-US" w:eastAsia="en-US" w:bidi="ar-SA"/>
      </w:rPr>
    </w:lvl>
    <w:lvl w:ilvl="1" w:tplc="B4746968">
      <w:start w:val="1"/>
      <w:numFmt w:val="decimal"/>
      <w:lvlText w:val="%2."/>
      <w:lvlJc w:val="left"/>
      <w:pPr>
        <w:ind w:left="460" w:hanging="360"/>
      </w:pPr>
      <w:rPr>
        <w:rFonts w:ascii="Times New Roman" w:eastAsia="Times New Roman" w:hAnsi="Times New Roman" w:cs="Times New Roman" w:hint="default"/>
        <w:w w:val="100"/>
        <w:sz w:val="17"/>
        <w:szCs w:val="17"/>
        <w:lang w:val="en-US" w:eastAsia="en-US" w:bidi="ar-SA"/>
      </w:rPr>
    </w:lvl>
    <w:lvl w:ilvl="2" w:tplc="52DC1AA4">
      <w:numFmt w:val="bullet"/>
      <w:lvlText w:val="•"/>
      <w:lvlJc w:val="left"/>
      <w:pPr>
        <w:ind w:left="-1176" w:hanging="360"/>
      </w:pPr>
      <w:rPr>
        <w:rFonts w:hint="default"/>
        <w:lang w:val="en-US" w:eastAsia="en-US" w:bidi="ar-SA"/>
      </w:rPr>
    </w:lvl>
    <w:lvl w:ilvl="3" w:tplc="6BC4AF70">
      <w:numFmt w:val="bullet"/>
      <w:lvlText w:val="•"/>
      <w:lvlJc w:val="left"/>
      <w:pPr>
        <w:ind w:left="-1994" w:hanging="360"/>
      </w:pPr>
      <w:rPr>
        <w:rFonts w:hint="default"/>
        <w:lang w:val="en-US" w:eastAsia="en-US" w:bidi="ar-SA"/>
      </w:rPr>
    </w:lvl>
    <w:lvl w:ilvl="4" w:tplc="E0E8D8EA">
      <w:numFmt w:val="bullet"/>
      <w:lvlText w:val="•"/>
      <w:lvlJc w:val="left"/>
      <w:pPr>
        <w:ind w:left="-2812" w:hanging="360"/>
      </w:pPr>
      <w:rPr>
        <w:rFonts w:hint="default"/>
        <w:lang w:val="en-US" w:eastAsia="en-US" w:bidi="ar-SA"/>
      </w:rPr>
    </w:lvl>
    <w:lvl w:ilvl="5" w:tplc="3AC4B972">
      <w:numFmt w:val="bullet"/>
      <w:lvlText w:val="•"/>
      <w:lvlJc w:val="left"/>
      <w:pPr>
        <w:ind w:left="-3630" w:hanging="360"/>
      </w:pPr>
      <w:rPr>
        <w:rFonts w:hint="default"/>
        <w:lang w:val="en-US" w:eastAsia="en-US" w:bidi="ar-SA"/>
      </w:rPr>
    </w:lvl>
    <w:lvl w:ilvl="6" w:tplc="FF2E0AB4">
      <w:numFmt w:val="bullet"/>
      <w:lvlText w:val="•"/>
      <w:lvlJc w:val="left"/>
      <w:pPr>
        <w:ind w:left="-4448" w:hanging="360"/>
      </w:pPr>
      <w:rPr>
        <w:rFonts w:hint="default"/>
        <w:lang w:val="en-US" w:eastAsia="en-US" w:bidi="ar-SA"/>
      </w:rPr>
    </w:lvl>
    <w:lvl w:ilvl="7" w:tplc="1A127FD0">
      <w:numFmt w:val="bullet"/>
      <w:lvlText w:val="•"/>
      <w:lvlJc w:val="left"/>
      <w:pPr>
        <w:ind w:left="-5266" w:hanging="360"/>
      </w:pPr>
      <w:rPr>
        <w:rFonts w:hint="default"/>
        <w:lang w:val="en-US" w:eastAsia="en-US" w:bidi="ar-SA"/>
      </w:rPr>
    </w:lvl>
    <w:lvl w:ilvl="8" w:tplc="AD540860">
      <w:numFmt w:val="bullet"/>
      <w:lvlText w:val="•"/>
      <w:lvlJc w:val="left"/>
      <w:pPr>
        <w:ind w:left="-6084" w:hanging="360"/>
      </w:pPr>
      <w:rPr>
        <w:rFonts w:hint="default"/>
        <w:lang w:val="en-US" w:eastAsia="en-US" w:bidi="ar-SA"/>
      </w:rPr>
    </w:lvl>
  </w:abstractNum>
  <w:abstractNum w:abstractNumId="1" w15:restartNumberingAfterBreak="0">
    <w:nsid w:val="01B0647E"/>
    <w:multiLevelType w:val="hybridMultilevel"/>
    <w:tmpl w:val="0CCEB73A"/>
    <w:lvl w:ilvl="0" w:tplc="B81205BC">
      <w:start w:val="1"/>
      <w:numFmt w:val="lowerLetter"/>
      <w:lvlText w:val="%1)"/>
      <w:lvlJc w:val="left"/>
      <w:pPr>
        <w:ind w:left="360" w:hanging="360"/>
      </w:pPr>
      <w:rPr>
        <w:rFonts w:ascii="Verdana" w:eastAsia="Verdana" w:hAnsi="Verdana" w:cs="Verdana" w:hint="default"/>
        <w:w w:val="96"/>
        <w:sz w:val="17"/>
        <w:szCs w:val="17"/>
        <w:lang w:val="en-US" w:eastAsia="en-US" w:bidi="ar-SA"/>
      </w:rPr>
    </w:lvl>
    <w:lvl w:ilvl="1" w:tplc="4F668132">
      <w:numFmt w:val="bullet"/>
      <w:lvlText w:val="•"/>
      <w:lvlJc w:val="left"/>
      <w:pPr>
        <w:ind w:left="1023" w:hanging="360"/>
      </w:pPr>
      <w:rPr>
        <w:rFonts w:hint="default"/>
        <w:lang w:val="en-US" w:eastAsia="en-US" w:bidi="ar-SA"/>
      </w:rPr>
    </w:lvl>
    <w:lvl w:ilvl="2" w:tplc="F09639E0">
      <w:numFmt w:val="bullet"/>
      <w:lvlText w:val="•"/>
      <w:lvlJc w:val="left"/>
      <w:pPr>
        <w:ind w:left="1686" w:hanging="360"/>
      </w:pPr>
      <w:rPr>
        <w:rFonts w:hint="default"/>
        <w:lang w:val="en-US" w:eastAsia="en-US" w:bidi="ar-SA"/>
      </w:rPr>
    </w:lvl>
    <w:lvl w:ilvl="3" w:tplc="A1B8B724">
      <w:numFmt w:val="bullet"/>
      <w:lvlText w:val="•"/>
      <w:lvlJc w:val="left"/>
      <w:pPr>
        <w:ind w:left="2350" w:hanging="360"/>
      </w:pPr>
      <w:rPr>
        <w:rFonts w:hint="default"/>
        <w:lang w:val="en-US" w:eastAsia="en-US" w:bidi="ar-SA"/>
      </w:rPr>
    </w:lvl>
    <w:lvl w:ilvl="4" w:tplc="4F780B48">
      <w:numFmt w:val="bullet"/>
      <w:lvlText w:val="•"/>
      <w:lvlJc w:val="left"/>
      <w:pPr>
        <w:ind w:left="3013" w:hanging="360"/>
      </w:pPr>
      <w:rPr>
        <w:rFonts w:hint="default"/>
        <w:lang w:val="en-US" w:eastAsia="en-US" w:bidi="ar-SA"/>
      </w:rPr>
    </w:lvl>
    <w:lvl w:ilvl="5" w:tplc="1410F924">
      <w:numFmt w:val="bullet"/>
      <w:lvlText w:val="•"/>
      <w:lvlJc w:val="left"/>
      <w:pPr>
        <w:ind w:left="3677" w:hanging="360"/>
      </w:pPr>
      <w:rPr>
        <w:rFonts w:hint="default"/>
        <w:lang w:val="en-US" w:eastAsia="en-US" w:bidi="ar-SA"/>
      </w:rPr>
    </w:lvl>
    <w:lvl w:ilvl="6" w:tplc="941C7B60">
      <w:numFmt w:val="bullet"/>
      <w:lvlText w:val="•"/>
      <w:lvlJc w:val="left"/>
      <w:pPr>
        <w:ind w:left="4340" w:hanging="360"/>
      </w:pPr>
      <w:rPr>
        <w:rFonts w:hint="default"/>
        <w:lang w:val="en-US" w:eastAsia="en-US" w:bidi="ar-SA"/>
      </w:rPr>
    </w:lvl>
    <w:lvl w:ilvl="7" w:tplc="7DBC145A">
      <w:numFmt w:val="bullet"/>
      <w:lvlText w:val="•"/>
      <w:lvlJc w:val="left"/>
      <w:pPr>
        <w:ind w:left="5003" w:hanging="360"/>
      </w:pPr>
      <w:rPr>
        <w:rFonts w:hint="default"/>
        <w:lang w:val="en-US" w:eastAsia="en-US" w:bidi="ar-SA"/>
      </w:rPr>
    </w:lvl>
    <w:lvl w:ilvl="8" w:tplc="0BBC9E94">
      <w:numFmt w:val="bullet"/>
      <w:lvlText w:val="•"/>
      <w:lvlJc w:val="left"/>
      <w:pPr>
        <w:ind w:left="5667" w:hanging="360"/>
      </w:pPr>
      <w:rPr>
        <w:rFonts w:hint="default"/>
        <w:lang w:val="en-US" w:eastAsia="en-US" w:bidi="ar-SA"/>
      </w:rPr>
    </w:lvl>
  </w:abstractNum>
  <w:abstractNum w:abstractNumId="2" w15:restartNumberingAfterBreak="0">
    <w:nsid w:val="02187E78"/>
    <w:multiLevelType w:val="hybridMultilevel"/>
    <w:tmpl w:val="7876EAEC"/>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3" w15:restartNumberingAfterBreak="0">
    <w:nsid w:val="12D53A45"/>
    <w:multiLevelType w:val="hybridMultilevel"/>
    <w:tmpl w:val="195E8E9A"/>
    <w:lvl w:ilvl="0" w:tplc="8C44A0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B75AC"/>
    <w:multiLevelType w:val="hybridMultilevel"/>
    <w:tmpl w:val="F2CABF02"/>
    <w:lvl w:ilvl="0" w:tplc="04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258F0C7E"/>
    <w:multiLevelType w:val="hybridMultilevel"/>
    <w:tmpl w:val="F168C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531003"/>
    <w:multiLevelType w:val="hybridMultilevel"/>
    <w:tmpl w:val="0360E842"/>
    <w:lvl w:ilvl="0" w:tplc="A838FFA0">
      <w:start w:val="13"/>
      <w:numFmt w:val="upperLetter"/>
      <w:lvlText w:val="%1."/>
      <w:lvlJc w:val="left"/>
      <w:pPr>
        <w:ind w:left="460" w:hanging="360"/>
      </w:pPr>
      <w:rPr>
        <w:rFonts w:ascii="Tahoma" w:eastAsia="Tahoma" w:hAnsi="Tahoma" w:cs="Tahoma" w:hint="default"/>
        <w:b/>
        <w:bCs/>
        <w:color w:val="F79533"/>
        <w:w w:val="95"/>
        <w:sz w:val="22"/>
        <w:szCs w:val="22"/>
        <w:lang w:val="en-US" w:eastAsia="en-US" w:bidi="ar-SA"/>
      </w:rPr>
    </w:lvl>
    <w:lvl w:ilvl="1" w:tplc="45FC378A">
      <w:numFmt w:val="bullet"/>
      <w:lvlText w:val="•"/>
      <w:lvlJc w:val="left"/>
      <w:pPr>
        <w:ind w:left="1123" w:hanging="360"/>
      </w:pPr>
      <w:rPr>
        <w:rFonts w:hint="default"/>
        <w:lang w:val="en-US" w:eastAsia="en-US" w:bidi="ar-SA"/>
      </w:rPr>
    </w:lvl>
    <w:lvl w:ilvl="2" w:tplc="0BFC4834">
      <w:numFmt w:val="bullet"/>
      <w:lvlText w:val="•"/>
      <w:lvlJc w:val="left"/>
      <w:pPr>
        <w:ind w:left="1786" w:hanging="360"/>
      </w:pPr>
      <w:rPr>
        <w:rFonts w:hint="default"/>
        <w:lang w:val="en-US" w:eastAsia="en-US" w:bidi="ar-SA"/>
      </w:rPr>
    </w:lvl>
    <w:lvl w:ilvl="3" w:tplc="71A41D20">
      <w:numFmt w:val="bullet"/>
      <w:lvlText w:val="•"/>
      <w:lvlJc w:val="left"/>
      <w:pPr>
        <w:ind w:left="2450" w:hanging="360"/>
      </w:pPr>
      <w:rPr>
        <w:rFonts w:hint="default"/>
        <w:lang w:val="en-US" w:eastAsia="en-US" w:bidi="ar-SA"/>
      </w:rPr>
    </w:lvl>
    <w:lvl w:ilvl="4" w:tplc="A75037EC">
      <w:numFmt w:val="bullet"/>
      <w:lvlText w:val="•"/>
      <w:lvlJc w:val="left"/>
      <w:pPr>
        <w:ind w:left="3113" w:hanging="360"/>
      </w:pPr>
      <w:rPr>
        <w:rFonts w:hint="default"/>
        <w:lang w:val="en-US" w:eastAsia="en-US" w:bidi="ar-SA"/>
      </w:rPr>
    </w:lvl>
    <w:lvl w:ilvl="5" w:tplc="A5FC54A8">
      <w:numFmt w:val="bullet"/>
      <w:lvlText w:val="•"/>
      <w:lvlJc w:val="left"/>
      <w:pPr>
        <w:ind w:left="3777" w:hanging="360"/>
      </w:pPr>
      <w:rPr>
        <w:rFonts w:hint="default"/>
        <w:lang w:val="en-US" w:eastAsia="en-US" w:bidi="ar-SA"/>
      </w:rPr>
    </w:lvl>
    <w:lvl w:ilvl="6" w:tplc="323CA266">
      <w:numFmt w:val="bullet"/>
      <w:lvlText w:val="•"/>
      <w:lvlJc w:val="left"/>
      <w:pPr>
        <w:ind w:left="4440" w:hanging="360"/>
      </w:pPr>
      <w:rPr>
        <w:rFonts w:hint="default"/>
        <w:lang w:val="en-US" w:eastAsia="en-US" w:bidi="ar-SA"/>
      </w:rPr>
    </w:lvl>
    <w:lvl w:ilvl="7" w:tplc="8F285748">
      <w:numFmt w:val="bullet"/>
      <w:lvlText w:val="•"/>
      <w:lvlJc w:val="left"/>
      <w:pPr>
        <w:ind w:left="5103" w:hanging="360"/>
      </w:pPr>
      <w:rPr>
        <w:rFonts w:hint="default"/>
        <w:lang w:val="en-US" w:eastAsia="en-US" w:bidi="ar-SA"/>
      </w:rPr>
    </w:lvl>
    <w:lvl w:ilvl="8" w:tplc="DB68E6D4">
      <w:numFmt w:val="bullet"/>
      <w:lvlText w:val="•"/>
      <w:lvlJc w:val="left"/>
      <w:pPr>
        <w:ind w:left="5767" w:hanging="360"/>
      </w:pPr>
      <w:rPr>
        <w:rFonts w:hint="default"/>
        <w:lang w:val="en-US" w:eastAsia="en-US" w:bidi="ar-SA"/>
      </w:rPr>
    </w:lvl>
  </w:abstractNum>
  <w:abstractNum w:abstractNumId="7" w15:restartNumberingAfterBreak="0">
    <w:nsid w:val="30DD3954"/>
    <w:multiLevelType w:val="hybridMultilevel"/>
    <w:tmpl w:val="FAD8B21C"/>
    <w:lvl w:ilvl="0" w:tplc="54A0F528">
      <w:numFmt w:val="bullet"/>
      <w:lvlText w:val=""/>
      <w:lvlJc w:val="left"/>
      <w:pPr>
        <w:ind w:left="460" w:hanging="360"/>
      </w:pPr>
      <w:rPr>
        <w:rFonts w:ascii="Wingdings" w:eastAsia="Wingdings" w:hAnsi="Wingdings" w:cs="Wingdings" w:hint="default"/>
        <w:color w:val="231F20"/>
        <w:w w:val="100"/>
        <w:sz w:val="17"/>
        <w:szCs w:val="17"/>
        <w:lang w:val="en-US" w:eastAsia="en-US" w:bidi="ar-SA"/>
      </w:rPr>
    </w:lvl>
    <w:lvl w:ilvl="1" w:tplc="BDB8B93E">
      <w:numFmt w:val="bullet"/>
      <w:lvlText w:val="•"/>
      <w:lvlJc w:val="left"/>
      <w:pPr>
        <w:ind w:left="1123" w:hanging="360"/>
      </w:pPr>
      <w:rPr>
        <w:rFonts w:hint="default"/>
        <w:lang w:val="en-US" w:eastAsia="en-US" w:bidi="ar-SA"/>
      </w:rPr>
    </w:lvl>
    <w:lvl w:ilvl="2" w:tplc="0D9A4BF6">
      <w:numFmt w:val="bullet"/>
      <w:lvlText w:val="•"/>
      <w:lvlJc w:val="left"/>
      <w:pPr>
        <w:ind w:left="1786" w:hanging="360"/>
      </w:pPr>
      <w:rPr>
        <w:rFonts w:hint="default"/>
        <w:lang w:val="en-US" w:eastAsia="en-US" w:bidi="ar-SA"/>
      </w:rPr>
    </w:lvl>
    <w:lvl w:ilvl="3" w:tplc="989C0DBC">
      <w:numFmt w:val="bullet"/>
      <w:lvlText w:val="•"/>
      <w:lvlJc w:val="left"/>
      <w:pPr>
        <w:ind w:left="2450" w:hanging="360"/>
      </w:pPr>
      <w:rPr>
        <w:rFonts w:hint="default"/>
        <w:lang w:val="en-US" w:eastAsia="en-US" w:bidi="ar-SA"/>
      </w:rPr>
    </w:lvl>
    <w:lvl w:ilvl="4" w:tplc="35240194">
      <w:numFmt w:val="bullet"/>
      <w:lvlText w:val="•"/>
      <w:lvlJc w:val="left"/>
      <w:pPr>
        <w:ind w:left="3113" w:hanging="360"/>
      </w:pPr>
      <w:rPr>
        <w:rFonts w:hint="default"/>
        <w:lang w:val="en-US" w:eastAsia="en-US" w:bidi="ar-SA"/>
      </w:rPr>
    </w:lvl>
    <w:lvl w:ilvl="5" w:tplc="E69A4550">
      <w:numFmt w:val="bullet"/>
      <w:lvlText w:val="•"/>
      <w:lvlJc w:val="left"/>
      <w:pPr>
        <w:ind w:left="3777" w:hanging="360"/>
      </w:pPr>
      <w:rPr>
        <w:rFonts w:hint="default"/>
        <w:lang w:val="en-US" w:eastAsia="en-US" w:bidi="ar-SA"/>
      </w:rPr>
    </w:lvl>
    <w:lvl w:ilvl="6" w:tplc="A1F01F86">
      <w:numFmt w:val="bullet"/>
      <w:lvlText w:val="•"/>
      <w:lvlJc w:val="left"/>
      <w:pPr>
        <w:ind w:left="4440" w:hanging="360"/>
      </w:pPr>
      <w:rPr>
        <w:rFonts w:hint="default"/>
        <w:lang w:val="en-US" w:eastAsia="en-US" w:bidi="ar-SA"/>
      </w:rPr>
    </w:lvl>
    <w:lvl w:ilvl="7" w:tplc="CF4657FA">
      <w:numFmt w:val="bullet"/>
      <w:lvlText w:val="•"/>
      <w:lvlJc w:val="left"/>
      <w:pPr>
        <w:ind w:left="5104" w:hanging="360"/>
      </w:pPr>
      <w:rPr>
        <w:rFonts w:hint="default"/>
        <w:lang w:val="en-US" w:eastAsia="en-US" w:bidi="ar-SA"/>
      </w:rPr>
    </w:lvl>
    <w:lvl w:ilvl="8" w:tplc="84AEAC02">
      <w:numFmt w:val="bullet"/>
      <w:lvlText w:val="•"/>
      <w:lvlJc w:val="left"/>
      <w:pPr>
        <w:ind w:left="5767" w:hanging="360"/>
      </w:pPr>
      <w:rPr>
        <w:rFonts w:hint="default"/>
        <w:lang w:val="en-US" w:eastAsia="en-US" w:bidi="ar-SA"/>
      </w:rPr>
    </w:lvl>
  </w:abstractNum>
  <w:abstractNum w:abstractNumId="8" w15:restartNumberingAfterBreak="0">
    <w:nsid w:val="31636A6E"/>
    <w:multiLevelType w:val="hybridMultilevel"/>
    <w:tmpl w:val="EA208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FE779F"/>
    <w:multiLevelType w:val="hybridMultilevel"/>
    <w:tmpl w:val="D9762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BF0E0D"/>
    <w:multiLevelType w:val="hybridMultilevel"/>
    <w:tmpl w:val="6764C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D50A8A"/>
    <w:multiLevelType w:val="hybridMultilevel"/>
    <w:tmpl w:val="9F7E341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58D4779D"/>
    <w:multiLevelType w:val="hybridMultilevel"/>
    <w:tmpl w:val="2EF860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59B25627"/>
    <w:multiLevelType w:val="hybridMultilevel"/>
    <w:tmpl w:val="BF1C3DCE"/>
    <w:lvl w:ilvl="0" w:tplc="835CCCF8">
      <w:start w:val="1"/>
      <w:numFmt w:val="lowerLetter"/>
      <w:lvlText w:val="%1)"/>
      <w:lvlJc w:val="left"/>
      <w:pPr>
        <w:ind w:left="460" w:hanging="360"/>
      </w:pPr>
      <w:rPr>
        <w:rFonts w:ascii="Verdana" w:eastAsia="Verdana" w:hAnsi="Verdana" w:cs="Verdana" w:hint="default"/>
        <w:w w:val="96"/>
        <w:sz w:val="17"/>
        <w:szCs w:val="17"/>
        <w:lang w:val="en-US" w:eastAsia="en-US" w:bidi="ar-SA"/>
      </w:rPr>
    </w:lvl>
    <w:lvl w:ilvl="1" w:tplc="F48683F6">
      <w:numFmt w:val="bullet"/>
      <w:lvlText w:val="•"/>
      <w:lvlJc w:val="left"/>
      <w:pPr>
        <w:ind w:left="1123" w:hanging="360"/>
      </w:pPr>
      <w:rPr>
        <w:rFonts w:hint="default"/>
        <w:lang w:val="en-US" w:eastAsia="en-US" w:bidi="ar-SA"/>
      </w:rPr>
    </w:lvl>
    <w:lvl w:ilvl="2" w:tplc="D8A82384">
      <w:numFmt w:val="bullet"/>
      <w:lvlText w:val="•"/>
      <w:lvlJc w:val="left"/>
      <w:pPr>
        <w:ind w:left="1786" w:hanging="360"/>
      </w:pPr>
      <w:rPr>
        <w:rFonts w:hint="default"/>
        <w:lang w:val="en-US" w:eastAsia="en-US" w:bidi="ar-SA"/>
      </w:rPr>
    </w:lvl>
    <w:lvl w:ilvl="3" w:tplc="E6EEE31A">
      <w:numFmt w:val="bullet"/>
      <w:lvlText w:val="•"/>
      <w:lvlJc w:val="left"/>
      <w:pPr>
        <w:ind w:left="2450" w:hanging="360"/>
      </w:pPr>
      <w:rPr>
        <w:rFonts w:hint="default"/>
        <w:lang w:val="en-US" w:eastAsia="en-US" w:bidi="ar-SA"/>
      </w:rPr>
    </w:lvl>
    <w:lvl w:ilvl="4" w:tplc="17CEC1E8">
      <w:numFmt w:val="bullet"/>
      <w:lvlText w:val="•"/>
      <w:lvlJc w:val="left"/>
      <w:pPr>
        <w:ind w:left="3113" w:hanging="360"/>
      </w:pPr>
      <w:rPr>
        <w:rFonts w:hint="default"/>
        <w:lang w:val="en-US" w:eastAsia="en-US" w:bidi="ar-SA"/>
      </w:rPr>
    </w:lvl>
    <w:lvl w:ilvl="5" w:tplc="87EC0D2E">
      <w:numFmt w:val="bullet"/>
      <w:lvlText w:val="•"/>
      <w:lvlJc w:val="left"/>
      <w:pPr>
        <w:ind w:left="3777" w:hanging="360"/>
      </w:pPr>
      <w:rPr>
        <w:rFonts w:hint="default"/>
        <w:lang w:val="en-US" w:eastAsia="en-US" w:bidi="ar-SA"/>
      </w:rPr>
    </w:lvl>
    <w:lvl w:ilvl="6" w:tplc="EA4ABA54">
      <w:numFmt w:val="bullet"/>
      <w:lvlText w:val="•"/>
      <w:lvlJc w:val="left"/>
      <w:pPr>
        <w:ind w:left="4440" w:hanging="360"/>
      </w:pPr>
      <w:rPr>
        <w:rFonts w:hint="default"/>
        <w:lang w:val="en-US" w:eastAsia="en-US" w:bidi="ar-SA"/>
      </w:rPr>
    </w:lvl>
    <w:lvl w:ilvl="7" w:tplc="C8D4F386">
      <w:numFmt w:val="bullet"/>
      <w:lvlText w:val="•"/>
      <w:lvlJc w:val="left"/>
      <w:pPr>
        <w:ind w:left="5103" w:hanging="360"/>
      </w:pPr>
      <w:rPr>
        <w:rFonts w:hint="default"/>
        <w:lang w:val="en-US" w:eastAsia="en-US" w:bidi="ar-SA"/>
      </w:rPr>
    </w:lvl>
    <w:lvl w:ilvl="8" w:tplc="FD008920">
      <w:numFmt w:val="bullet"/>
      <w:lvlText w:val="•"/>
      <w:lvlJc w:val="left"/>
      <w:pPr>
        <w:ind w:left="5767" w:hanging="360"/>
      </w:pPr>
      <w:rPr>
        <w:rFonts w:hint="default"/>
        <w:lang w:val="en-US" w:eastAsia="en-US" w:bidi="ar-SA"/>
      </w:rPr>
    </w:lvl>
  </w:abstractNum>
  <w:abstractNum w:abstractNumId="14" w15:restartNumberingAfterBreak="0">
    <w:nsid w:val="59C2239B"/>
    <w:multiLevelType w:val="multilevel"/>
    <w:tmpl w:val="8962E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307D50"/>
    <w:multiLevelType w:val="hybridMultilevel"/>
    <w:tmpl w:val="75B411AE"/>
    <w:lvl w:ilvl="0" w:tplc="A58448C0">
      <w:numFmt w:val="bullet"/>
      <w:lvlText w:val=""/>
      <w:lvlJc w:val="left"/>
      <w:pPr>
        <w:ind w:left="460" w:hanging="360"/>
      </w:pPr>
      <w:rPr>
        <w:rFonts w:ascii="Wingdings" w:eastAsia="Wingdings" w:hAnsi="Wingdings" w:cs="Wingdings" w:hint="default"/>
        <w:color w:val="231F20"/>
        <w:w w:val="100"/>
        <w:sz w:val="17"/>
        <w:szCs w:val="17"/>
        <w:lang w:val="en-US" w:eastAsia="en-US" w:bidi="ar-SA"/>
      </w:rPr>
    </w:lvl>
    <w:lvl w:ilvl="1" w:tplc="5DE0D5EC">
      <w:numFmt w:val="bullet"/>
      <w:lvlText w:val="•"/>
      <w:lvlJc w:val="left"/>
      <w:pPr>
        <w:ind w:left="1123" w:hanging="360"/>
      </w:pPr>
      <w:rPr>
        <w:rFonts w:hint="default"/>
        <w:lang w:val="en-US" w:eastAsia="en-US" w:bidi="ar-SA"/>
      </w:rPr>
    </w:lvl>
    <w:lvl w:ilvl="2" w:tplc="64B62E1A">
      <w:numFmt w:val="bullet"/>
      <w:lvlText w:val="•"/>
      <w:lvlJc w:val="left"/>
      <w:pPr>
        <w:ind w:left="1786" w:hanging="360"/>
      </w:pPr>
      <w:rPr>
        <w:rFonts w:hint="default"/>
        <w:lang w:val="en-US" w:eastAsia="en-US" w:bidi="ar-SA"/>
      </w:rPr>
    </w:lvl>
    <w:lvl w:ilvl="3" w:tplc="EE32AB58">
      <w:numFmt w:val="bullet"/>
      <w:lvlText w:val="•"/>
      <w:lvlJc w:val="left"/>
      <w:pPr>
        <w:ind w:left="2450" w:hanging="360"/>
      </w:pPr>
      <w:rPr>
        <w:rFonts w:hint="default"/>
        <w:lang w:val="en-US" w:eastAsia="en-US" w:bidi="ar-SA"/>
      </w:rPr>
    </w:lvl>
    <w:lvl w:ilvl="4" w:tplc="DA2A2A98">
      <w:numFmt w:val="bullet"/>
      <w:lvlText w:val="•"/>
      <w:lvlJc w:val="left"/>
      <w:pPr>
        <w:ind w:left="3113" w:hanging="360"/>
      </w:pPr>
      <w:rPr>
        <w:rFonts w:hint="default"/>
        <w:lang w:val="en-US" w:eastAsia="en-US" w:bidi="ar-SA"/>
      </w:rPr>
    </w:lvl>
    <w:lvl w:ilvl="5" w:tplc="7062F51A">
      <w:numFmt w:val="bullet"/>
      <w:lvlText w:val="•"/>
      <w:lvlJc w:val="left"/>
      <w:pPr>
        <w:ind w:left="3777" w:hanging="360"/>
      </w:pPr>
      <w:rPr>
        <w:rFonts w:hint="default"/>
        <w:lang w:val="en-US" w:eastAsia="en-US" w:bidi="ar-SA"/>
      </w:rPr>
    </w:lvl>
    <w:lvl w:ilvl="6" w:tplc="79D8D710">
      <w:numFmt w:val="bullet"/>
      <w:lvlText w:val="•"/>
      <w:lvlJc w:val="left"/>
      <w:pPr>
        <w:ind w:left="4440" w:hanging="360"/>
      </w:pPr>
      <w:rPr>
        <w:rFonts w:hint="default"/>
        <w:lang w:val="en-US" w:eastAsia="en-US" w:bidi="ar-SA"/>
      </w:rPr>
    </w:lvl>
    <w:lvl w:ilvl="7" w:tplc="3FC25C70">
      <w:numFmt w:val="bullet"/>
      <w:lvlText w:val="•"/>
      <w:lvlJc w:val="left"/>
      <w:pPr>
        <w:ind w:left="5103" w:hanging="360"/>
      </w:pPr>
      <w:rPr>
        <w:rFonts w:hint="default"/>
        <w:lang w:val="en-US" w:eastAsia="en-US" w:bidi="ar-SA"/>
      </w:rPr>
    </w:lvl>
    <w:lvl w:ilvl="8" w:tplc="AC5CB60E">
      <w:numFmt w:val="bullet"/>
      <w:lvlText w:val="•"/>
      <w:lvlJc w:val="left"/>
      <w:pPr>
        <w:ind w:left="5767" w:hanging="360"/>
      </w:pPr>
      <w:rPr>
        <w:rFonts w:hint="default"/>
        <w:lang w:val="en-US" w:eastAsia="en-US" w:bidi="ar-SA"/>
      </w:rPr>
    </w:lvl>
  </w:abstractNum>
  <w:abstractNum w:abstractNumId="16" w15:restartNumberingAfterBreak="0">
    <w:nsid w:val="79FD2A60"/>
    <w:multiLevelType w:val="hybridMultilevel"/>
    <w:tmpl w:val="C0A6567A"/>
    <w:lvl w:ilvl="0" w:tplc="22324484">
      <w:start w:val="1"/>
      <w:numFmt w:val="decimal"/>
      <w:lvlText w:val="%1."/>
      <w:lvlJc w:val="left"/>
      <w:pPr>
        <w:ind w:left="460" w:hanging="360"/>
      </w:pPr>
      <w:rPr>
        <w:rFonts w:hint="default"/>
        <w:w w:val="60"/>
        <w:lang w:val="en-US" w:eastAsia="en-US" w:bidi="ar-SA"/>
      </w:rPr>
    </w:lvl>
    <w:lvl w:ilvl="1" w:tplc="E030453E">
      <w:numFmt w:val="bullet"/>
      <w:lvlText w:val="•"/>
      <w:lvlJc w:val="left"/>
      <w:pPr>
        <w:ind w:left="1131" w:hanging="360"/>
      </w:pPr>
      <w:rPr>
        <w:rFonts w:hint="default"/>
        <w:lang w:val="en-US" w:eastAsia="en-US" w:bidi="ar-SA"/>
      </w:rPr>
    </w:lvl>
    <w:lvl w:ilvl="2" w:tplc="A75029CC">
      <w:numFmt w:val="bullet"/>
      <w:lvlText w:val="•"/>
      <w:lvlJc w:val="left"/>
      <w:pPr>
        <w:ind w:left="1802" w:hanging="360"/>
      </w:pPr>
      <w:rPr>
        <w:rFonts w:hint="default"/>
        <w:lang w:val="en-US" w:eastAsia="en-US" w:bidi="ar-SA"/>
      </w:rPr>
    </w:lvl>
    <w:lvl w:ilvl="3" w:tplc="D74862A8">
      <w:numFmt w:val="bullet"/>
      <w:lvlText w:val="•"/>
      <w:lvlJc w:val="left"/>
      <w:pPr>
        <w:ind w:left="2474" w:hanging="360"/>
      </w:pPr>
      <w:rPr>
        <w:rFonts w:hint="default"/>
        <w:lang w:val="en-US" w:eastAsia="en-US" w:bidi="ar-SA"/>
      </w:rPr>
    </w:lvl>
    <w:lvl w:ilvl="4" w:tplc="5EB49C32">
      <w:numFmt w:val="bullet"/>
      <w:lvlText w:val="•"/>
      <w:lvlJc w:val="left"/>
      <w:pPr>
        <w:ind w:left="3145" w:hanging="360"/>
      </w:pPr>
      <w:rPr>
        <w:rFonts w:hint="default"/>
        <w:lang w:val="en-US" w:eastAsia="en-US" w:bidi="ar-SA"/>
      </w:rPr>
    </w:lvl>
    <w:lvl w:ilvl="5" w:tplc="D8749886">
      <w:numFmt w:val="bullet"/>
      <w:lvlText w:val="•"/>
      <w:lvlJc w:val="left"/>
      <w:pPr>
        <w:ind w:left="3816" w:hanging="360"/>
      </w:pPr>
      <w:rPr>
        <w:rFonts w:hint="default"/>
        <w:lang w:val="en-US" w:eastAsia="en-US" w:bidi="ar-SA"/>
      </w:rPr>
    </w:lvl>
    <w:lvl w:ilvl="6" w:tplc="D6064212">
      <w:numFmt w:val="bullet"/>
      <w:lvlText w:val="•"/>
      <w:lvlJc w:val="left"/>
      <w:pPr>
        <w:ind w:left="4488" w:hanging="360"/>
      </w:pPr>
      <w:rPr>
        <w:rFonts w:hint="default"/>
        <w:lang w:val="en-US" w:eastAsia="en-US" w:bidi="ar-SA"/>
      </w:rPr>
    </w:lvl>
    <w:lvl w:ilvl="7" w:tplc="1FDA720E">
      <w:numFmt w:val="bullet"/>
      <w:lvlText w:val="•"/>
      <w:lvlJc w:val="left"/>
      <w:pPr>
        <w:ind w:left="5159" w:hanging="360"/>
      </w:pPr>
      <w:rPr>
        <w:rFonts w:hint="default"/>
        <w:lang w:val="en-US" w:eastAsia="en-US" w:bidi="ar-SA"/>
      </w:rPr>
    </w:lvl>
    <w:lvl w:ilvl="8" w:tplc="1480E9FC">
      <w:numFmt w:val="bullet"/>
      <w:lvlText w:val="•"/>
      <w:lvlJc w:val="left"/>
      <w:pPr>
        <w:ind w:left="5830" w:hanging="360"/>
      </w:pPr>
      <w:rPr>
        <w:rFonts w:hint="default"/>
        <w:lang w:val="en-US" w:eastAsia="en-US" w:bidi="ar-SA"/>
      </w:rPr>
    </w:lvl>
  </w:abstractNum>
  <w:abstractNum w:abstractNumId="17" w15:restartNumberingAfterBreak="0">
    <w:nsid w:val="7A97499F"/>
    <w:multiLevelType w:val="hybridMultilevel"/>
    <w:tmpl w:val="4836A794"/>
    <w:lvl w:ilvl="0" w:tplc="5C6E796C">
      <w:start w:val="1"/>
      <w:numFmt w:val="decimal"/>
      <w:lvlText w:val="%1."/>
      <w:lvlJc w:val="left"/>
      <w:pPr>
        <w:ind w:left="553" w:hanging="454"/>
      </w:pPr>
      <w:rPr>
        <w:rFonts w:ascii="Verdana" w:eastAsia="Verdana" w:hAnsi="Verdana" w:cs="Verdana" w:hint="default"/>
        <w:color w:val="231F20"/>
        <w:w w:val="60"/>
        <w:sz w:val="17"/>
        <w:szCs w:val="17"/>
        <w:lang w:val="en-US" w:eastAsia="en-US" w:bidi="ar-SA"/>
      </w:rPr>
    </w:lvl>
    <w:lvl w:ilvl="1" w:tplc="8A5EC404">
      <w:numFmt w:val="bullet"/>
      <w:lvlText w:val="•"/>
      <w:lvlJc w:val="left"/>
      <w:pPr>
        <w:ind w:left="1213" w:hanging="454"/>
      </w:pPr>
      <w:rPr>
        <w:rFonts w:hint="default"/>
        <w:lang w:val="en-US" w:eastAsia="en-US" w:bidi="ar-SA"/>
      </w:rPr>
    </w:lvl>
    <w:lvl w:ilvl="2" w:tplc="8AE606A2">
      <w:numFmt w:val="bullet"/>
      <w:lvlText w:val="•"/>
      <w:lvlJc w:val="left"/>
      <w:pPr>
        <w:ind w:left="1866" w:hanging="454"/>
      </w:pPr>
      <w:rPr>
        <w:rFonts w:hint="default"/>
        <w:lang w:val="en-US" w:eastAsia="en-US" w:bidi="ar-SA"/>
      </w:rPr>
    </w:lvl>
    <w:lvl w:ilvl="3" w:tplc="D006EB8E">
      <w:numFmt w:val="bullet"/>
      <w:lvlText w:val="•"/>
      <w:lvlJc w:val="left"/>
      <w:pPr>
        <w:ind w:left="2520" w:hanging="454"/>
      </w:pPr>
      <w:rPr>
        <w:rFonts w:hint="default"/>
        <w:lang w:val="en-US" w:eastAsia="en-US" w:bidi="ar-SA"/>
      </w:rPr>
    </w:lvl>
    <w:lvl w:ilvl="4" w:tplc="439C4804">
      <w:numFmt w:val="bullet"/>
      <w:lvlText w:val="•"/>
      <w:lvlJc w:val="left"/>
      <w:pPr>
        <w:ind w:left="3173" w:hanging="454"/>
      </w:pPr>
      <w:rPr>
        <w:rFonts w:hint="default"/>
        <w:lang w:val="en-US" w:eastAsia="en-US" w:bidi="ar-SA"/>
      </w:rPr>
    </w:lvl>
    <w:lvl w:ilvl="5" w:tplc="2CE83E8E">
      <w:numFmt w:val="bullet"/>
      <w:lvlText w:val="•"/>
      <w:lvlJc w:val="left"/>
      <w:pPr>
        <w:ind w:left="3827" w:hanging="454"/>
      </w:pPr>
      <w:rPr>
        <w:rFonts w:hint="default"/>
        <w:lang w:val="en-US" w:eastAsia="en-US" w:bidi="ar-SA"/>
      </w:rPr>
    </w:lvl>
    <w:lvl w:ilvl="6" w:tplc="1A1C095A">
      <w:numFmt w:val="bullet"/>
      <w:lvlText w:val="•"/>
      <w:lvlJc w:val="left"/>
      <w:pPr>
        <w:ind w:left="4480" w:hanging="454"/>
      </w:pPr>
      <w:rPr>
        <w:rFonts w:hint="default"/>
        <w:lang w:val="en-US" w:eastAsia="en-US" w:bidi="ar-SA"/>
      </w:rPr>
    </w:lvl>
    <w:lvl w:ilvl="7" w:tplc="36E08006">
      <w:numFmt w:val="bullet"/>
      <w:lvlText w:val="•"/>
      <w:lvlJc w:val="left"/>
      <w:pPr>
        <w:ind w:left="5134" w:hanging="454"/>
      </w:pPr>
      <w:rPr>
        <w:rFonts w:hint="default"/>
        <w:lang w:val="en-US" w:eastAsia="en-US" w:bidi="ar-SA"/>
      </w:rPr>
    </w:lvl>
    <w:lvl w:ilvl="8" w:tplc="E57ED1B6">
      <w:numFmt w:val="bullet"/>
      <w:lvlText w:val="•"/>
      <w:lvlJc w:val="left"/>
      <w:pPr>
        <w:ind w:left="5787" w:hanging="454"/>
      </w:pPr>
      <w:rPr>
        <w:rFonts w:hint="default"/>
        <w:lang w:val="en-US" w:eastAsia="en-US" w:bidi="ar-SA"/>
      </w:rPr>
    </w:lvl>
  </w:abstractNum>
  <w:abstractNum w:abstractNumId="18" w15:restartNumberingAfterBreak="0">
    <w:nsid w:val="7D0A4DD3"/>
    <w:multiLevelType w:val="multilevel"/>
    <w:tmpl w:val="3CE6CAC4"/>
    <w:lvl w:ilvl="0">
      <w:start w:val="1"/>
      <w:numFmt w:val="decimal"/>
      <w:lvlText w:val="%1."/>
      <w:lvlJc w:val="left"/>
      <w:pPr>
        <w:ind w:left="720" w:hanging="360"/>
      </w:p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7"/>
  </w:num>
  <w:num w:numId="3">
    <w:abstractNumId w:val="0"/>
  </w:num>
  <w:num w:numId="4">
    <w:abstractNumId w:val="15"/>
  </w:num>
  <w:num w:numId="5">
    <w:abstractNumId w:val="6"/>
  </w:num>
  <w:num w:numId="6">
    <w:abstractNumId w:val="1"/>
  </w:num>
  <w:num w:numId="7">
    <w:abstractNumId w:val="13"/>
  </w:num>
  <w:num w:numId="8">
    <w:abstractNumId w:val="16"/>
  </w:num>
  <w:num w:numId="9">
    <w:abstractNumId w:val="18"/>
  </w:num>
  <w:num w:numId="10">
    <w:abstractNumId w:val="11"/>
  </w:num>
  <w:num w:numId="11">
    <w:abstractNumId w:val="3"/>
  </w:num>
  <w:num w:numId="12">
    <w:abstractNumId w:val="8"/>
  </w:num>
  <w:num w:numId="13">
    <w:abstractNumId w:val="2"/>
  </w:num>
  <w:num w:numId="14">
    <w:abstractNumId w:val="12"/>
  </w:num>
  <w:num w:numId="15">
    <w:abstractNumId w:val="5"/>
  </w:num>
  <w:num w:numId="16">
    <w:abstractNumId w:val="9"/>
  </w:num>
  <w:num w:numId="17">
    <w:abstractNumId w:val="10"/>
  </w:num>
  <w:num w:numId="18">
    <w:abstractNumId w:val="1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F7"/>
    <w:rsid w:val="001074F1"/>
    <w:rsid w:val="0012285B"/>
    <w:rsid w:val="00132A58"/>
    <w:rsid w:val="0015607E"/>
    <w:rsid w:val="00197B0B"/>
    <w:rsid w:val="001E1659"/>
    <w:rsid w:val="001F2FB3"/>
    <w:rsid w:val="0027672A"/>
    <w:rsid w:val="00276F7D"/>
    <w:rsid w:val="00340007"/>
    <w:rsid w:val="003C2796"/>
    <w:rsid w:val="003E04E9"/>
    <w:rsid w:val="003E673C"/>
    <w:rsid w:val="003F0C45"/>
    <w:rsid w:val="004014EB"/>
    <w:rsid w:val="00427129"/>
    <w:rsid w:val="004946F1"/>
    <w:rsid w:val="004D0C46"/>
    <w:rsid w:val="004D0F18"/>
    <w:rsid w:val="005418DE"/>
    <w:rsid w:val="00552ED5"/>
    <w:rsid w:val="00554F0B"/>
    <w:rsid w:val="00563211"/>
    <w:rsid w:val="00572FFF"/>
    <w:rsid w:val="006615F3"/>
    <w:rsid w:val="006D1193"/>
    <w:rsid w:val="006F1421"/>
    <w:rsid w:val="00777434"/>
    <w:rsid w:val="00796270"/>
    <w:rsid w:val="007B3DB3"/>
    <w:rsid w:val="00817014"/>
    <w:rsid w:val="0085195B"/>
    <w:rsid w:val="00863F0A"/>
    <w:rsid w:val="008945AB"/>
    <w:rsid w:val="009B0B5A"/>
    <w:rsid w:val="009B1A22"/>
    <w:rsid w:val="009B6581"/>
    <w:rsid w:val="00AA24DC"/>
    <w:rsid w:val="00AD7079"/>
    <w:rsid w:val="00AE4BF3"/>
    <w:rsid w:val="00B25C4D"/>
    <w:rsid w:val="00B424F7"/>
    <w:rsid w:val="00C14298"/>
    <w:rsid w:val="00C54007"/>
    <w:rsid w:val="00C771B5"/>
    <w:rsid w:val="00C9317E"/>
    <w:rsid w:val="00CA5B2E"/>
    <w:rsid w:val="00DB4B58"/>
    <w:rsid w:val="00E34083"/>
    <w:rsid w:val="00EA1FF7"/>
    <w:rsid w:val="00EC252F"/>
    <w:rsid w:val="00F100EF"/>
    <w:rsid w:val="00F73F9C"/>
    <w:rsid w:val="00FB0414"/>
    <w:rsid w:val="00FB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EC31"/>
  <w15:chartTrackingRefBased/>
  <w15:docId w15:val="{EFEF0FE8-CE62-4176-8128-A2A5BDE6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4F7"/>
    <w:pPr>
      <w:spacing w:after="0" w:line="240" w:lineRule="auto"/>
    </w:pPr>
    <w:rPr>
      <w:sz w:val="24"/>
      <w:szCs w:val="24"/>
    </w:rPr>
  </w:style>
  <w:style w:type="paragraph" w:styleId="Heading1">
    <w:name w:val="heading 1"/>
    <w:basedOn w:val="Normal"/>
    <w:link w:val="Heading1Char"/>
    <w:uiPriority w:val="9"/>
    <w:qFormat/>
    <w:rsid w:val="00B424F7"/>
    <w:pPr>
      <w:widowControl w:val="0"/>
      <w:autoSpaceDE w:val="0"/>
      <w:autoSpaceDN w:val="0"/>
      <w:ind w:left="460" w:hanging="360"/>
      <w:outlineLvl w:val="0"/>
    </w:pPr>
    <w:rPr>
      <w:rFonts w:ascii="Tahoma" w:eastAsia="Tahoma" w:hAnsi="Tahoma" w:cs="Tahoma"/>
      <w:b/>
      <w:bCs/>
      <w:sz w:val="22"/>
      <w:szCs w:val="22"/>
    </w:rPr>
  </w:style>
  <w:style w:type="paragraph" w:styleId="Heading2">
    <w:name w:val="heading 2"/>
    <w:basedOn w:val="Normal"/>
    <w:link w:val="Heading2Char"/>
    <w:uiPriority w:val="9"/>
    <w:unhideWhenUsed/>
    <w:qFormat/>
    <w:rsid w:val="00B424F7"/>
    <w:pPr>
      <w:widowControl w:val="0"/>
      <w:autoSpaceDE w:val="0"/>
      <w:autoSpaceDN w:val="0"/>
      <w:ind w:left="100"/>
      <w:outlineLvl w:val="1"/>
    </w:pPr>
    <w:rPr>
      <w:rFonts w:ascii="Tahoma" w:eastAsia="Tahoma" w:hAnsi="Tahoma" w:cs="Tahoma"/>
      <w:b/>
      <w:bCs/>
      <w:sz w:val="17"/>
      <w:szCs w:val="17"/>
    </w:rPr>
  </w:style>
  <w:style w:type="paragraph" w:styleId="Heading3">
    <w:name w:val="heading 3"/>
    <w:basedOn w:val="Normal"/>
    <w:next w:val="Normal"/>
    <w:link w:val="Heading3Char"/>
    <w:uiPriority w:val="9"/>
    <w:semiHidden/>
    <w:unhideWhenUsed/>
    <w:qFormat/>
    <w:rsid w:val="0081701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4F1"/>
    <w:pPr>
      <w:spacing w:after="0" w:line="240" w:lineRule="auto"/>
    </w:pPr>
  </w:style>
  <w:style w:type="paragraph" w:styleId="Header">
    <w:name w:val="header"/>
    <w:basedOn w:val="Normal"/>
    <w:link w:val="HeaderChar"/>
    <w:uiPriority w:val="99"/>
    <w:unhideWhenUsed/>
    <w:rsid w:val="00B424F7"/>
    <w:pPr>
      <w:tabs>
        <w:tab w:val="center" w:pos="4513"/>
        <w:tab w:val="right" w:pos="9026"/>
      </w:tabs>
    </w:pPr>
  </w:style>
  <w:style w:type="character" w:customStyle="1" w:styleId="HeaderChar">
    <w:name w:val="Header Char"/>
    <w:basedOn w:val="DefaultParagraphFont"/>
    <w:link w:val="Header"/>
    <w:uiPriority w:val="99"/>
    <w:rsid w:val="00B424F7"/>
    <w:rPr>
      <w:sz w:val="24"/>
      <w:szCs w:val="24"/>
    </w:rPr>
  </w:style>
  <w:style w:type="paragraph" w:styleId="Footer">
    <w:name w:val="footer"/>
    <w:basedOn w:val="Normal"/>
    <w:link w:val="FooterChar"/>
    <w:uiPriority w:val="99"/>
    <w:unhideWhenUsed/>
    <w:rsid w:val="00B424F7"/>
    <w:pPr>
      <w:tabs>
        <w:tab w:val="center" w:pos="4513"/>
        <w:tab w:val="right" w:pos="9026"/>
      </w:tabs>
    </w:pPr>
  </w:style>
  <w:style w:type="character" w:customStyle="1" w:styleId="FooterChar">
    <w:name w:val="Footer Char"/>
    <w:basedOn w:val="DefaultParagraphFont"/>
    <w:link w:val="Footer"/>
    <w:uiPriority w:val="99"/>
    <w:rsid w:val="00B424F7"/>
    <w:rPr>
      <w:sz w:val="24"/>
      <w:szCs w:val="24"/>
    </w:rPr>
  </w:style>
  <w:style w:type="character" w:customStyle="1" w:styleId="Heading1Char">
    <w:name w:val="Heading 1 Char"/>
    <w:basedOn w:val="DefaultParagraphFont"/>
    <w:link w:val="Heading1"/>
    <w:uiPriority w:val="9"/>
    <w:rsid w:val="00B424F7"/>
    <w:rPr>
      <w:rFonts w:ascii="Tahoma" w:eastAsia="Tahoma" w:hAnsi="Tahoma" w:cs="Tahoma"/>
      <w:b/>
      <w:bCs/>
    </w:rPr>
  </w:style>
  <w:style w:type="character" w:customStyle="1" w:styleId="Heading2Char">
    <w:name w:val="Heading 2 Char"/>
    <w:basedOn w:val="DefaultParagraphFont"/>
    <w:link w:val="Heading2"/>
    <w:uiPriority w:val="9"/>
    <w:rsid w:val="00B424F7"/>
    <w:rPr>
      <w:rFonts w:ascii="Tahoma" w:eastAsia="Tahoma" w:hAnsi="Tahoma" w:cs="Tahoma"/>
      <w:b/>
      <w:bCs/>
      <w:sz w:val="17"/>
      <w:szCs w:val="17"/>
    </w:rPr>
  </w:style>
  <w:style w:type="paragraph" w:styleId="BodyText">
    <w:name w:val="Body Text"/>
    <w:basedOn w:val="Normal"/>
    <w:link w:val="BodyTextChar"/>
    <w:uiPriority w:val="1"/>
    <w:qFormat/>
    <w:rsid w:val="00B424F7"/>
    <w:pPr>
      <w:widowControl w:val="0"/>
      <w:autoSpaceDE w:val="0"/>
      <w:autoSpaceDN w:val="0"/>
      <w:ind w:left="100"/>
    </w:pPr>
    <w:rPr>
      <w:rFonts w:ascii="Verdana" w:eastAsia="Verdana" w:hAnsi="Verdana" w:cs="Verdana"/>
      <w:sz w:val="17"/>
      <w:szCs w:val="17"/>
    </w:rPr>
  </w:style>
  <w:style w:type="character" w:customStyle="1" w:styleId="BodyTextChar">
    <w:name w:val="Body Text Char"/>
    <w:basedOn w:val="DefaultParagraphFont"/>
    <w:link w:val="BodyText"/>
    <w:uiPriority w:val="1"/>
    <w:rsid w:val="00B424F7"/>
    <w:rPr>
      <w:rFonts w:ascii="Verdana" w:eastAsia="Verdana" w:hAnsi="Verdana" w:cs="Verdana"/>
      <w:sz w:val="17"/>
      <w:szCs w:val="17"/>
    </w:rPr>
  </w:style>
  <w:style w:type="paragraph" w:styleId="ListParagraph">
    <w:name w:val="List Paragraph"/>
    <w:basedOn w:val="Normal"/>
    <w:uiPriority w:val="1"/>
    <w:qFormat/>
    <w:rsid w:val="00B424F7"/>
    <w:pPr>
      <w:widowControl w:val="0"/>
      <w:autoSpaceDE w:val="0"/>
      <w:autoSpaceDN w:val="0"/>
      <w:spacing w:line="190" w:lineRule="exact"/>
      <w:ind w:left="460" w:hanging="360"/>
    </w:pPr>
    <w:rPr>
      <w:rFonts w:ascii="Verdana" w:eastAsia="Verdana" w:hAnsi="Verdana" w:cs="Verdana"/>
      <w:sz w:val="22"/>
      <w:szCs w:val="22"/>
    </w:rPr>
  </w:style>
  <w:style w:type="character" w:styleId="Hyperlink">
    <w:name w:val="Hyperlink"/>
    <w:basedOn w:val="DefaultParagraphFont"/>
    <w:uiPriority w:val="99"/>
    <w:unhideWhenUsed/>
    <w:rsid w:val="00B424F7"/>
    <w:rPr>
      <w:color w:val="0563C1" w:themeColor="hyperlink"/>
      <w:u w:val="single"/>
    </w:rPr>
  </w:style>
  <w:style w:type="character" w:customStyle="1" w:styleId="UnresolvedMention">
    <w:name w:val="Unresolved Mention"/>
    <w:basedOn w:val="DefaultParagraphFont"/>
    <w:uiPriority w:val="99"/>
    <w:semiHidden/>
    <w:unhideWhenUsed/>
    <w:rsid w:val="00B424F7"/>
    <w:rPr>
      <w:color w:val="605E5C"/>
      <w:shd w:val="clear" w:color="auto" w:fill="E1DFDD"/>
    </w:rPr>
  </w:style>
  <w:style w:type="paragraph" w:styleId="BalloonText">
    <w:name w:val="Balloon Text"/>
    <w:basedOn w:val="Normal"/>
    <w:link w:val="BalloonTextChar"/>
    <w:uiPriority w:val="99"/>
    <w:semiHidden/>
    <w:unhideWhenUsed/>
    <w:rsid w:val="00CA5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B2E"/>
    <w:rPr>
      <w:rFonts w:ascii="Segoe UI" w:hAnsi="Segoe UI" w:cs="Segoe UI"/>
      <w:sz w:val="18"/>
      <w:szCs w:val="18"/>
    </w:rPr>
  </w:style>
  <w:style w:type="character" w:styleId="CommentReference">
    <w:name w:val="annotation reference"/>
    <w:basedOn w:val="DefaultParagraphFont"/>
    <w:uiPriority w:val="99"/>
    <w:semiHidden/>
    <w:unhideWhenUsed/>
    <w:rsid w:val="00340007"/>
    <w:rPr>
      <w:sz w:val="16"/>
      <w:szCs w:val="16"/>
    </w:rPr>
  </w:style>
  <w:style w:type="paragraph" w:styleId="CommentText">
    <w:name w:val="annotation text"/>
    <w:basedOn w:val="Normal"/>
    <w:link w:val="CommentTextChar"/>
    <w:uiPriority w:val="99"/>
    <w:semiHidden/>
    <w:unhideWhenUsed/>
    <w:rsid w:val="00340007"/>
    <w:rPr>
      <w:sz w:val="20"/>
      <w:szCs w:val="20"/>
    </w:rPr>
  </w:style>
  <w:style w:type="character" w:customStyle="1" w:styleId="CommentTextChar">
    <w:name w:val="Comment Text Char"/>
    <w:basedOn w:val="DefaultParagraphFont"/>
    <w:link w:val="CommentText"/>
    <w:uiPriority w:val="99"/>
    <w:semiHidden/>
    <w:rsid w:val="00340007"/>
    <w:rPr>
      <w:sz w:val="20"/>
      <w:szCs w:val="20"/>
    </w:rPr>
  </w:style>
  <w:style w:type="paragraph" w:styleId="CommentSubject">
    <w:name w:val="annotation subject"/>
    <w:basedOn w:val="CommentText"/>
    <w:next w:val="CommentText"/>
    <w:link w:val="CommentSubjectChar"/>
    <w:uiPriority w:val="99"/>
    <w:semiHidden/>
    <w:unhideWhenUsed/>
    <w:rsid w:val="00340007"/>
    <w:rPr>
      <w:b/>
      <w:bCs/>
    </w:rPr>
  </w:style>
  <w:style w:type="character" w:customStyle="1" w:styleId="CommentSubjectChar">
    <w:name w:val="Comment Subject Char"/>
    <w:basedOn w:val="CommentTextChar"/>
    <w:link w:val="CommentSubject"/>
    <w:uiPriority w:val="99"/>
    <w:semiHidden/>
    <w:rsid w:val="00340007"/>
    <w:rPr>
      <w:b/>
      <w:bCs/>
      <w:sz w:val="20"/>
      <w:szCs w:val="20"/>
    </w:rPr>
  </w:style>
  <w:style w:type="numbering" w:customStyle="1" w:styleId="NoList1">
    <w:name w:val="No List1"/>
    <w:next w:val="NoList"/>
    <w:uiPriority w:val="99"/>
    <w:semiHidden/>
    <w:unhideWhenUsed/>
    <w:rsid w:val="00FB58B4"/>
  </w:style>
  <w:style w:type="paragraph" w:styleId="NormalWeb">
    <w:name w:val="Normal (Web)"/>
    <w:basedOn w:val="Normal"/>
    <w:uiPriority w:val="99"/>
    <w:unhideWhenUsed/>
    <w:rsid w:val="00FB58B4"/>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817014"/>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170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cruitment@kuhes.ac.m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2023-01-27T09:15:00Z</cp:lastPrinted>
  <dcterms:created xsi:type="dcterms:W3CDTF">2023-03-09T19:50:00Z</dcterms:created>
  <dcterms:modified xsi:type="dcterms:W3CDTF">2023-03-09T19:50:00Z</dcterms:modified>
</cp:coreProperties>
</file>