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E8B510" w14:textId="79713F79" w:rsidR="00C860CD" w:rsidRDefault="00C860CD" w:rsidP="00AB1868">
      <w:pPr>
        <w:tabs>
          <w:tab w:val="left" w:pos="720"/>
          <w:tab w:val="left" w:pos="1440"/>
          <w:tab w:val="left" w:pos="2160"/>
          <w:tab w:val="left" w:pos="2880"/>
          <w:tab w:val="left" w:pos="4680"/>
          <w:tab w:val="left" w:pos="5400"/>
          <w:tab w:val="right" w:pos="9000"/>
        </w:tabs>
        <w:spacing w:line="240" w:lineRule="atLeast"/>
        <w:jc w:val="right"/>
        <w:rPr>
          <w:rFonts w:ascii="Calibri" w:eastAsia="Calibri" w:hAnsi="Calibri"/>
          <w:b/>
          <w:kern w:val="0"/>
          <w:sz w:val="32"/>
          <w:szCs w:val="32"/>
          <w14:ligatures w14:val="none"/>
        </w:rPr>
      </w:pPr>
      <w:bookmarkStart w:id="0" w:name="_GoBack"/>
      <w:bookmarkEnd w:id="0"/>
      <w:r>
        <w:rPr>
          <w:noProof/>
          <w:lang w:val="en-US"/>
        </w:rPr>
        <w:drawing>
          <wp:anchor distT="0" distB="0" distL="114300" distR="114300" simplePos="0" relativeHeight="251657216" behindDoc="0" locked="0" layoutInCell="1" allowOverlap="1" wp14:anchorId="1F9329C9" wp14:editId="2A01E0CE">
            <wp:simplePos x="0" y="0"/>
            <wp:positionH relativeFrom="column">
              <wp:posOffset>3962400</wp:posOffset>
            </wp:positionH>
            <wp:positionV relativeFrom="paragraph">
              <wp:posOffset>-485140</wp:posOffset>
            </wp:positionV>
            <wp:extent cx="2404745" cy="485775"/>
            <wp:effectExtent l="0" t="0" r="0" b="0"/>
            <wp:wrapSquare wrapText="bothSides"/>
            <wp:docPr id="23086583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865839" name="Picture 1" descr="A close-up of a 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4745" cy="485775"/>
                    </a:xfrm>
                    <a:prstGeom prst="rect">
                      <a:avLst/>
                    </a:prstGeom>
                    <a:noFill/>
                    <a:ln>
                      <a:noFill/>
                    </a:ln>
                  </pic:spPr>
                </pic:pic>
              </a:graphicData>
            </a:graphic>
            <wp14:sizeRelV relativeFrom="margin">
              <wp14:pctHeight>0</wp14:pctHeight>
            </wp14:sizeRelV>
          </wp:anchor>
        </w:drawing>
      </w:r>
    </w:p>
    <w:p w14:paraId="0265AD95" w14:textId="183D3CA9" w:rsidR="004F30B7" w:rsidRDefault="00055D63" w:rsidP="00C860CD">
      <w:pPr>
        <w:tabs>
          <w:tab w:val="left" w:pos="720"/>
          <w:tab w:val="left" w:pos="1440"/>
          <w:tab w:val="left" w:pos="2160"/>
          <w:tab w:val="left" w:pos="2880"/>
          <w:tab w:val="left" w:pos="4680"/>
          <w:tab w:val="left" w:pos="5400"/>
          <w:tab w:val="right" w:pos="9000"/>
        </w:tabs>
        <w:spacing w:line="240" w:lineRule="atLeast"/>
        <w:jc w:val="center"/>
        <w:rPr>
          <w:rFonts w:ascii="Calibri" w:eastAsia="Calibri" w:hAnsi="Calibri"/>
          <w:b/>
          <w:kern w:val="0"/>
          <w:sz w:val="32"/>
          <w:szCs w:val="32"/>
          <w14:ligatures w14:val="none"/>
        </w:rPr>
      </w:pPr>
      <w:r>
        <w:rPr>
          <w:rFonts w:ascii="Calibri" w:eastAsia="Calibri" w:hAnsi="Calibri"/>
          <w:b/>
          <w:kern w:val="0"/>
          <w:sz w:val="32"/>
          <w:szCs w:val="32"/>
          <w14:ligatures w14:val="none"/>
        </w:rPr>
        <w:t xml:space="preserve">End of Year Report for the Strategic Partnership Grant  </w:t>
      </w:r>
    </w:p>
    <w:p w14:paraId="5ACA3638" w14:textId="391554DE" w:rsidR="00AB1868" w:rsidRDefault="00055D63" w:rsidP="00C860CD">
      <w:pPr>
        <w:tabs>
          <w:tab w:val="left" w:pos="720"/>
          <w:tab w:val="left" w:pos="1440"/>
          <w:tab w:val="left" w:pos="2160"/>
          <w:tab w:val="left" w:pos="2880"/>
          <w:tab w:val="left" w:pos="4680"/>
          <w:tab w:val="left" w:pos="5400"/>
          <w:tab w:val="right" w:pos="9000"/>
        </w:tabs>
        <w:spacing w:line="240" w:lineRule="atLeast"/>
        <w:jc w:val="center"/>
        <w:rPr>
          <w:rFonts w:ascii="Calibri" w:eastAsia="Calibri" w:hAnsi="Calibri"/>
          <w:b/>
          <w:kern w:val="0"/>
          <w:sz w:val="32"/>
          <w:szCs w:val="32"/>
          <w14:ligatures w14:val="none"/>
        </w:rPr>
      </w:pPr>
      <w:r>
        <w:rPr>
          <w:rFonts w:ascii="Calibri" w:eastAsia="Calibri" w:hAnsi="Calibri"/>
          <w:b/>
          <w:kern w:val="0"/>
          <w:sz w:val="32"/>
          <w:szCs w:val="32"/>
          <w14:ligatures w14:val="none"/>
        </w:rPr>
        <w:t>1</w:t>
      </w:r>
      <w:r w:rsidRPr="00055D63">
        <w:rPr>
          <w:rFonts w:ascii="Calibri" w:eastAsia="Calibri" w:hAnsi="Calibri"/>
          <w:b/>
          <w:kern w:val="0"/>
          <w:sz w:val="32"/>
          <w:szCs w:val="32"/>
          <w:vertAlign w:val="superscript"/>
          <w14:ligatures w14:val="none"/>
        </w:rPr>
        <w:t>st</w:t>
      </w:r>
      <w:r>
        <w:rPr>
          <w:rFonts w:ascii="Calibri" w:eastAsia="Calibri" w:hAnsi="Calibri"/>
          <w:b/>
          <w:kern w:val="0"/>
          <w:sz w:val="32"/>
          <w:szCs w:val="32"/>
          <w14:ligatures w14:val="none"/>
        </w:rPr>
        <w:t xml:space="preserve"> April 202</w:t>
      </w:r>
      <w:r w:rsidR="00487BB6">
        <w:rPr>
          <w:rFonts w:ascii="Calibri" w:eastAsia="Calibri" w:hAnsi="Calibri"/>
          <w:b/>
          <w:kern w:val="0"/>
          <w:sz w:val="32"/>
          <w:szCs w:val="32"/>
          <w14:ligatures w14:val="none"/>
        </w:rPr>
        <w:t>4 to 31</w:t>
      </w:r>
      <w:r w:rsidR="00487BB6" w:rsidRPr="00487BB6">
        <w:rPr>
          <w:rFonts w:ascii="Calibri" w:eastAsia="Calibri" w:hAnsi="Calibri"/>
          <w:b/>
          <w:kern w:val="0"/>
          <w:sz w:val="32"/>
          <w:szCs w:val="32"/>
          <w:vertAlign w:val="superscript"/>
          <w14:ligatures w14:val="none"/>
        </w:rPr>
        <w:t>st</w:t>
      </w:r>
      <w:r w:rsidR="00487BB6">
        <w:rPr>
          <w:rFonts w:ascii="Calibri" w:eastAsia="Calibri" w:hAnsi="Calibri"/>
          <w:b/>
          <w:kern w:val="0"/>
          <w:sz w:val="32"/>
          <w:szCs w:val="32"/>
          <w14:ligatures w14:val="none"/>
        </w:rPr>
        <w:t xml:space="preserve"> March 2025</w:t>
      </w:r>
    </w:p>
    <w:p w14:paraId="69054277" w14:textId="77777777"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center"/>
        <w:rPr>
          <w:rFonts w:ascii="Calibri" w:eastAsia="Calibri" w:hAnsi="Calibri"/>
          <w:b/>
          <w:kern w:val="0"/>
          <w:sz w:val="32"/>
          <w:szCs w:val="32"/>
          <w14:ligatures w14:val="none"/>
        </w:rPr>
      </w:pPr>
    </w:p>
    <w:p w14:paraId="37CD2710" w14:textId="0A24C0BC" w:rsidR="00AB1868" w:rsidRDefault="00AB1868" w:rsidP="002E507A">
      <w:pPr>
        <w:tabs>
          <w:tab w:val="left" w:pos="720"/>
          <w:tab w:val="left" w:pos="1440"/>
          <w:tab w:val="left" w:pos="2160"/>
          <w:tab w:val="left" w:pos="2880"/>
          <w:tab w:val="left" w:pos="4680"/>
          <w:tab w:val="left" w:pos="5400"/>
          <w:tab w:val="right" w:pos="9000"/>
        </w:tabs>
        <w:spacing w:line="240" w:lineRule="atLeast"/>
        <w:rPr>
          <w:rFonts w:ascii="Calibri" w:eastAsia="Calibri" w:hAnsi="Calibri"/>
          <w:b/>
          <w:kern w:val="0"/>
          <w:szCs w:val="24"/>
          <w14:ligatures w14:val="none"/>
        </w:rPr>
      </w:pPr>
      <w:r w:rsidRPr="00AB1868">
        <w:rPr>
          <w:rFonts w:eastAsia="Calibri" w:cs="Arial"/>
          <w:b/>
          <w:color w:val="0070C0"/>
          <w:kern w:val="0"/>
          <w:szCs w:val="24"/>
          <w14:ligatures w14:val="none"/>
        </w:rPr>
        <w:t>Grant Holder:</w:t>
      </w:r>
      <w:r w:rsidRPr="00AB1868">
        <w:rPr>
          <w:rFonts w:ascii="Calibri" w:eastAsia="Calibri" w:hAnsi="Calibri"/>
          <w:b/>
          <w:color w:val="0070C0"/>
          <w:kern w:val="0"/>
          <w:szCs w:val="24"/>
          <w14:ligatures w14:val="none"/>
        </w:rPr>
        <w:t xml:space="preserve">  </w:t>
      </w:r>
      <w:sdt>
        <w:sdtPr>
          <w:rPr>
            <w:rFonts w:eastAsia="Calibri" w:cs="Arial"/>
            <w:color w:val="3B3838"/>
            <w:kern w:val="0"/>
            <w:sz w:val="22"/>
            <w:szCs w:val="22"/>
            <w14:ligatures w14:val="none"/>
          </w:rPr>
          <w:id w:val="-291216403"/>
          <w:placeholder>
            <w:docPart w:val="9FF4619356E24EA4B866C7AD8A0B239C"/>
          </w:placeholder>
          <w:text w:multiLine="1"/>
        </w:sdtPr>
        <w:sdtEndPr/>
        <w:sdtContent>
          <w:r>
            <w:rPr>
              <w:rFonts w:eastAsia="Calibri" w:cs="Arial"/>
              <w:color w:val="3B3838"/>
              <w:kern w:val="0"/>
              <w:sz w:val="22"/>
              <w:szCs w:val="22"/>
              <w14:ligatures w14:val="none"/>
            </w:rPr>
            <w:t>University of Glasgow</w:t>
          </w:r>
        </w:sdtContent>
      </w:sdt>
    </w:p>
    <w:p w14:paraId="6364B8D7" w14:textId="77777777" w:rsidR="002E507A" w:rsidRPr="00AB1868" w:rsidRDefault="002E507A" w:rsidP="002E507A">
      <w:pPr>
        <w:tabs>
          <w:tab w:val="left" w:pos="720"/>
          <w:tab w:val="left" w:pos="1440"/>
          <w:tab w:val="left" w:pos="2160"/>
          <w:tab w:val="left" w:pos="2880"/>
          <w:tab w:val="left" w:pos="4680"/>
          <w:tab w:val="left" w:pos="5400"/>
          <w:tab w:val="right" w:pos="9000"/>
        </w:tabs>
        <w:spacing w:line="240" w:lineRule="atLeast"/>
        <w:rPr>
          <w:rFonts w:ascii="Calibri" w:eastAsia="Calibri" w:hAnsi="Calibri"/>
          <w:b/>
          <w:kern w:val="0"/>
          <w:szCs w:val="24"/>
          <w14:ligatures w14:val="none"/>
        </w:rPr>
      </w:pPr>
    </w:p>
    <w:tbl>
      <w:tblPr>
        <w:tblW w:w="11340"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71"/>
        <w:gridCol w:w="3969"/>
      </w:tblGrid>
      <w:tr w:rsidR="00AB1868" w:rsidRPr="00AB1868" w14:paraId="1F9548AE" w14:textId="77777777" w:rsidTr="00E61190">
        <w:trPr>
          <w:trHeight w:val="147"/>
        </w:trPr>
        <w:tc>
          <w:tcPr>
            <w:tcW w:w="7371" w:type="dxa"/>
            <w:shd w:val="clear" w:color="auto" w:fill="0070C0"/>
          </w:tcPr>
          <w:p w14:paraId="54605EBD" w14:textId="77777777" w:rsidR="00AB1868" w:rsidRPr="00AB1868" w:rsidRDefault="00AB1868" w:rsidP="00AB1868">
            <w:pPr>
              <w:numPr>
                <w:ilvl w:val="0"/>
                <w:numId w:val="7"/>
              </w:numPr>
              <w:tabs>
                <w:tab w:val="left" w:pos="720"/>
                <w:tab w:val="left" w:pos="1440"/>
                <w:tab w:val="left" w:pos="2160"/>
                <w:tab w:val="left" w:pos="2880"/>
                <w:tab w:val="left" w:pos="4680"/>
                <w:tab w:val="left" w:pos="5400"/>
                <w:tab w:val="right" w:pos="9000"/>
              </w:tabs>
              <w:spacing w:line="240" w:lineRule="atLeast"/>
              <w:contextualSpacing/>
              <w:jc w:val="both"/>
              <w:rPr>
                <w:rFonts w:eastAsia="Calibri" w:cs="Arial"/>
                <w:b/>
                <w:color w:val="FFFFFF"/>
                <w:kern w:val="0"/>
                <w:szCs w:val="22"/>
                <w14:ligatures w14:val="none"/>
              </w:rPr>
            </w:pPr>
            <w:r w:rsidRPr="00AB1868">
              <w:rPr>
                <w:rFonts w:eastAsia="Calibri" w:cs="Arial"/>
                <w:b/>
                <w:color w:val="FFFFFF"/>
                <w:kern w:val="0"/>
                <w:szCs w:val="22"/>
                <w14:ligatures w14:val="none"/>
              </w:rPr>
              <w:t>Name of project</w:t>
            </w:r>
          </w:p>
        </w:tc>
        <w:tc>
          <w:tcPr>
            <w:tcW w:w="3969" w:type="dxa"/>
            <w:shd w:val="clear" w:color="auto" w:fill="0070C0"/>
          </w:tcPr>
          <w:p w14:paraId="101F65E9" w14:textId="7C3209A2" w:rsidR="00AB1868" w:rsidRPr="00AB1868" w:rsidRDefault="002E507A" w:rsidP="00AB1868">
            <w:pPr>
              <w:numPr>
                <w:ilvl w:val="0"/>
                <w:numId w:val="7"/>
              </w:numPr>
              <w:tabs>
                <w:tab w:val="left" w:pos="720"/>
                <w:tab w:val="left" w:pos="1440"/>
                <w:tab w:val="left" w:pos="2160"/>
                <w:tab w:val="left" w:pos="2880"/>
                <w:tab w:val="left" w:pos="4680"/>
                <w:tab w:val="left" w:pos="5400"/>
                <w:tab w:val="right" w:pos="9000"/>
              </w:tabs>
              <w:spacing w:line="240" w:lineRule="atLeast"/>
              <w:contextualSpacing/>
              <w:jc w:val="both"/>
              <w:rPr>
                <w:rFonts w:eastAsia="Calibri" w:cs="Arial"/>
                <w:b/>
                <w:color w:val="FFFFFF"/>
                <w:kern w:val="0"/>
                <w:szCs w:val="24"/>
                <w14:ligatures w14:val="none"/>
              </w:rPr>
            </w:pPr>
            <w:r>
              <w:rPr>
                <w:rFonts w:eastAsia="Calibri" w:cs="Arial"/>
                <w:b/>
                <w:color w:val="FFFFFF"/>
                <w:kern w:val="0"/>
                <w:szCs w:val="24"/>
                <w14:ligatures w14:val="none"/>
              </w:rPr>
              <w:t>Date</w:t>
            </w:r>
          </w:p>
        </w:tc>
      </w:tr>
      <w:tr w:rsidR="00AB1868" w:rsidRPr="00AB1868" w14:paraId="28D20DC5" w14:textId="77777777" w:rsidTr="00E61190">
        <w:trPr>
          <w:trHeight w:val="476"/>
        </w:trPr>
        <w:sdt>
          <w:sdtPr>
            <w:rPr>
              <w:rFonts w:eastAsia="Calibri" w:cs="Arial"/>
              <w:color w:val="3B3838"/>
              <w:kern w:val="0"/>
              <w:sz w:val="22"/>
              <w:szCs w:val="22"/>
              <w14:ligatures w14:val="none"/>
            </w:rPr>
            <w:id w:val="-6210767"/>
            <w:placeholder>
              <w:docPart w:val="17E5362C7EBA4B8DA814B353EB4F5F08"/>
            </w:placeholder>
            <w:text/>
          </w:sdtPr>
          <w:sdtEndPr/>
          <w:sdtContent>
            <w:tc>
              <w:tcPr>
                <w:tcW w:w="7371" w:type="dxa"/>
              </w:tcPr>
              <w:p w14:paraId="3D11F50E" w14:textId="76E1D010" w:rsidR="00AB1868" w:rsidRPr="00AB1868" w:rsidRDefault="00AB1868" w:rsidP="00AB1868">
                <w:pPr>
                  <w:spacing w:after="200"/>
                  <w:rPr>
                    <w:rFonts w:eastAsia="Calibri" w:cs="Arial"/>
                    <w:color w:val="3B3838"/>
                    <w:kern w:val="0"/>
                    <w:szCs w:val="22"/>
                    <w14:ligatures w14:val="none"/>
                  </w:rPr>
                </w:pPr>
                <w:r>
                  <w:rPr>
                    <w:rFonts w:eastAsia="Calibri" w:cs="Arial"/>
                    <w:color w:val="3B3838"/>
                    <w:kern w:val="0"/>
                    <w:sz w:val="22"/>
                    <w:szCs w:val="22"/>
                    <w14:ligatures w14:val="none"/>
                  </w:rPr>
                  <w:t>K</w:t>
                </w:r>
                <w:r w:rsidR="00487BB6">
                  <w:rPr>
                    <w:rFonts w:eastAsia="Calibri" w:cs="Arial"/>
                    <w:color w:val="3B3838"/>
                    <w:kern w:val="0"/>
                    <w:sz w:val="22"/>
                    <w:szCs w:val="22"/>
                    <w14:ligatures w14:val="none"/>
                  </w:rPr>
                  <w:t>amuzu University of Health Sciences</w:t>
                </w:r>
                <w:r>
                  <w:rPr>
                    <w:rFonts w:eastAsia="Calibri" w:cs="Arial"/>
                    <w:color w:val="3B3838"/>
                    <w:kern w:val="0"/>
                    <w:sz w:val="22"/>
                    <w:szCs w:val="22"/>
                    <w14:ligatures w14:val="none"/>
                  </w:rPr>
                  <w:t xml:space="preserve"> Strategic Partnership</w:t>
                </w:r>
              </w:p>
            </w:tc>
          </w:sdtContent>
        </w:sdt>
        <w:sdt>
          <w:sdtPr>
            <w:rPr>
              <w:rFonts w:ascii="Calibri" w:eastAsia="Calibri" w:hAnsi="Calibri"/>
              <w:kern w:val="0"/>
              <w:sz w:val="22"/>
              <w:szCs w:val="22"/>
              <w14:ligatures w14:val="none"/>
            </w:rPr>
            <w:id w:val="1747759292"/>
            <w:placeholder>
              <w:docPart w:val="DefaultPlaceholder_-1854013437"/>
            </w:placeholder>
            <w:date w:fullDate="2025-03-28T00:00:00Z">
              <w:dateFormat w:val="dd/MM/yyyy"/>
              <w:lid w:val="en-GB"/>
              <w:storeMappedDataAs w:val="dateTime"/>
              <w:calendar w:val="gregorian"/>
            </w:date>
          </w:sdtPr>
          <w:sdtEndPr/>
          <w:sdtContent>
            <w:tc>
              <w:tcPr>
                <w:tcW w:w="3969" w:type="dxa"/>
              </w:tcPr>
              <w:p w14:paraId="74F2FC9D" w14:textId="6334B220" w:rsidR="00AB1868" w:rsidRPr="00AB1868" w:rsidRDefault="00487BB6" w:rsidP="002E507A">
                <w:pPr>
                  <w:spacing w:after="200"/>
                  <w:rPr>
                    <w:rFonts w:ascii="Calibri" w:eastAsia="Calibri" w:hAnsi="Calibri"/>
                    <w:kern w:val="0"/>
                    <w:szCs w:val="22"/>
                    <w14:ligatures w14:val="none"/>
                  </w:rPr>
                </w:pPr>
                <w:r>
                  <w:rPr>
                    <w:rFonts w:ascii="Calibri" w:eastAsia="Calibri" w:hAnsi="Calibri"/>
                    <w:kern w:val="0"/>
                    <w:sz w:val="22"/>
                    <w:szCs w:val="22"/>
                    <w14:ligatures w14:val="none"/>
                  </w:rPr>
                  <w:t>2</w:t>
                </w:r>
                <w:r w:rsidR="00B83DCA">
                  <w:rPr>
                    <w:rFonts w:ascii="Calibri" w:eastAsia="Calibri" w:hAnsi="Calibri"/>
                    <w:kern w:val="0"/>
                    <w:sz w:val="22"/>
                    <w:szCs w:val="22"/>
                    <w14:ligatures w14:val="none"/>
                  </w:rPr>
                  <w:t>8</w:t>
                </w:r>
                <w:r>
                  <w:rPr>
                    <w:rFonts w:ascii="Calibri" w:eastAsia="Calibri" w:hAnsi="Calibri"/>
                    <w:kern w:val="0"/>
                    <w:sz w:val="22"/>
                    <w:szCs w:val="22"/>
                    <w14:ligatures w14:val="none"/>
                  </w:rPr>
                  <w:t>/03/2025</w:t>
                </w:r>
              </w:p>
            </w:tc>
          </w:sdtContent>
        </w:sdt>
      </w:tr>
    </w:tbl>
    <w:p w14:paraId="113B2865" w14:textId="77777777" w:rsidR="00AB1868" w:rsidRPr="00AB1868" w:rsidRDefault="00AB1868" w:rsidP="00AB1868">
      <w:pPr>
        <w:tabs>
          <w:tab w:val="left" w:pos="720"/>
          <w:tab w:val="left" w:pos="1440"/>
          <w:tab w:val="left" w:pos="2160"/>
          <w:tab w:val="left" w:pos="2880"/>
          <w:tab w:val="left" w:pos="4680"/>
          <w:tab w:val="left" w:pos="5400"/>
          <w:tab w:val="right" w:pos="9000"/>
        </w:tabs>
        <w:spacing w:line="240" w:lineRule="atLeast"/>
        <w:jc w:val="both"/>
        <w:rPr>
          <w:rFonts w:ascii="Calibri" w:eastAsia="Calibri" w:hAnsi="Calibri"/>
          <w:b/>
          <w:kern w:val="0"/>
          <w:sz w:val="22"/>
          <w:szCs w:val="22"/>
          <w14:ligatures w14:val="none"/>
        </w:rPr>
      </w:pPr>
    </w:p>
    <w:tbl>
      <w:tblPr>
        <w:tblW w:w="11340"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7797"/>
        <w:gridCol w:w="2976"/>
      </w:tblGrid>
      <w:tr w:rsidR="00AB1868" w:rsidRPr="00AB1868" w14:paraId="245B4D5C" w14:textId="77777777" w:rsidTr="00E61190">
        <w:trPr>
          <w:trHeight w:val="293"/>
        </w:trPr>
        <w:tc>
          <w:tcPr>
            <w:tcW w:w="11340" w:type="dxa"/>
            <w:gridSpan w:val="3"/>
            <w:shd w:val="clear" w:color="auto" w:fill="0070C0"/>
          </w:tcPr>
          <w:p w14:paraId="25896E5B" w14:textId="010E58D3" w:rsidR="00AB1868" w:rsidRPr="00AB1868" w:rsidRDefault="00C860CD" w:rsidP="00AB1868">
            <w:pPr>
              <w:numPr>
                <w:ilvl w:val="0"/>
                <w:numId w:val="7"/>
              </w:numPr>
              <w:tabs>
                <w:tab w:val="left" w:pos="720"/>
                <w:tab w:val="left" w:pos="1440"/>
                <w:tab w:val="left" w:pos="2160"/>
                <w:tab w:val="left" w:pos="2880"/>
                <w:tab w:val="left" w:pos="4680"/>
                <w:tab w:val="left" w:pos="5400"/>
                <w:tab w:val="right" w:pos="9000"/>
              </w:tabs>
              <w:spacing w:line="240" w:lineRule="atLeast"/>
              <w:contextualSpacing/>
              <w:jc w:val="center"/>
              <w:rPr>
                <w:rFonts w:eastAsia="Calibri" w:cs="Arial"/>
                <w:b/>
                <w:kern w:val="0"/>
                <w:szCs w:val="22"/>
                <w14:ligatures w14:val="none"/>
              </w:rPr>
            </w:pPr>
            <w:r>
              <w:rPr>
                <w:rFonts w:eastAsia="Calibri" w:cs="Arial"/>
                <w:b/>
                <w:color w:val="FFFFFF"/>
                <w:kern w:val="0"/>
                <w:szCs w:val="22"/>
                <w14:ligatures w14:val="none"/>
              </w:rPr>
              <w:t>Update Report</w:t>
            </w:r>
          </w:p>
        </w:tc>
      </w:tr>
      <w:tr w:rsidR="00AB1868" w:rsidRPr="00AB1868" w14:paraId="04F33483" w14:textId="77777777" w:rsidTr="00E61190">
        <w:trPr>
          <w:trHeight w:val="295"/>
        </w:trPr>
        <w:tc>
          <w:tcPr>
            <w:tcW w:w="567" w:type="dxa"/>
            <w:shd w:val="clear" w:color="auto" w:fill="0070C0"/>
            <w:vAlign w:val="center"/>
          </w:tcPr>
          <w:p w14:paraId="5DB39404" w14:textId="77777777" w:rsidR="00AB1868" w:rsidRPr="00AB1868" w:rsidRDefault="00AB1868" w:rsidP="00AB1868">
            <w:pPr>
              <w:tabs>
                <w:tab w:val="left" w:pos="720"/>
                <w:tab w:val="left" w:pos="1440"/>
                <w:tab w:val="left" w:pos="2160"/>
                <w:tab w:val="left" w:pos="2880"/>
                <w:tab w:val="left" w:pos="4680"/>
                <w:tab w:val="left" w:pos="5400"/>
                <w:tab w:val="right" w:pos="9000"/>
              </w:tabs>
              <w:spacing w:line="240" w:lineRule="atLeast"/>
              <w:jc w:val="center"/>
              <w:rPr>
                <w:rFonts w:cs="Arial"/>
                <w:b/>
                <w:color w:val="FFFFFF"/>
                <w:kern w:val="0"/>
                <w:szCs w:val="22"/>
                <w14:ligatures w14:val="none"/>
              </w:rPr>
            </w:pPr>
            <w:r w:rsidRPr="00AB1868">
              <w:rPr>
                <w:rFonts w:cs="Arial"/>
                <w:b/>
                <w:color w:val="FFFFFF"/>
                <w:kern w:val="0"/>
                <w:sz w:val="22"/>
                <w:szCs w:val="22"/>
                <w14:ligatures w14:val="none"/>
              </w:rPr>
              <w:t>►</w:t>
            </w:r>
          </w:p>
        </w:tc>
        <w:tc>
          <w:tcPr>
            <w:tcW w:w="10773" w:type="dxa"/>
            <w:gridSpan w:val="2"/>
          </w:tcPr>
          <w:p w14:paraId="749350E7" w14:textId="77777777" w:rsidR="00AB1868" w:rsidRPr="00C860CD" w:rsidRDefault="00AB1868" w:rsidP="00AB1868">
            <w:pPr>
              <w:tabs>
                <w:tab w:val="left" w:pos="720"/>
                <w:tab w:val="left" w:pos="1440"/>
                <w:tab w:val="left" w:pos="2160"/>
                <w:tab w:val="left" w:pos="2880"/>
                <w:tab w:val="left" w:pos="4680"/>
                <w:tab w:val="left" w:pos="5400"/>
                <w:tab w:val="right" w:pos="9000"/>
              </w:tabs>
              <w:spacing w:line="240" w:lineRule="atLeast"/>
              <w:jc w:val="both"/>
              <w:rPr>
                <w:rFonts w:cs="Arial"/>
                <w:b/>
                <w:color w:val="0070C0"/>
                <w:kern w:val="0"/>
                <w:szCs w:val="22"/>
                <w14:ligatures w14:val="none"/>
              </w:rPr>
            </w:pPr>
            <w:r w:rsidRPr="00AB1868">
              <w:rPr>
                <w:rFonts w:cs="Arial"/>
                <w:b/>
                <w:color w:val="0070C0"/>
                <w:kern w:val="0"/>
                <w:sz w:val="22"/>
                <w:szCs w:val="22"/>
                <w14:ligatures w14:val="none"/>
              </w:rPr>
              <w:t xml:space="preserve">Overall </w:t>
            </w:r>
            <w:r w:rsidRPr="00C860CD">
              <w:rPr>
                <w:rFonts w:cs="Arial"/>
                <w:b/>
                <w:color w:val="0070C0"/>
                <w:kern w:val="0"/>
                <w:sz w:val="22"/>
                <w:szCs w:val="22"/>
                <w14:ligatures w14:val="none"/>
              </w:rPr>
              <w:t>Performance</w:t>
            </w:r>
          </w:p>
          <w:p w14:paraId="4D42563D" w14:textId="25E0C5FB" w:rsidR="00AB1868" w:rsidRPr="00AB1868" w:rsidRDefault="00487BB6" w:rsidP="00AB1868">
            <w:pPr>
              <w:tabs>
                <w:tab w:val="left" w:pos="720"/>
                <w:tab w:val="left" w:pos="1440"/>
                <w:tab w:val="left" w:pos="2160"/>
                <w:tab w:val="left" w:pos="2880"/>
                <w:tab w:val="left" w:pos="4680"/>
                <w:tab w:val="left" w:pos="5400"/>
                <w:tab w:val="right" w:pos="9000"/>
              </w:tabs>
              <w:spacing w:line="240" w:lineRule="atLeast"/>
              <w:rPr>
                <w:rFonts w:cs="Arial"/>
                <w:b/>
                <w:color w:val="3B3838" w:themeColor="background2" w:themeShade="40"/>
                <w:kern w:val="0"/>
                <w:szCs w:val="22"/>
                <w14:ligatures w14:val="none"/>
              </w:rPr>
            </w:pPr>
            <w:r w:rsidRPr="00C860CD">
              <w:rPr>
                <w:rFonts w:cs="Arial"/>
                <w:bCs/>
                <w:color w:val="3B3838" w:themeColor="background2" w:themeShade="40"/>
                <w:kern w:val="0"/>
                <w:sz w:val="22"/>
                <w:szCs w:val="22"/>
                <w14:ligatures w14:val="none"/>
              </w:rPr>
              <w:t>Write about the programme so far. Include information about how successful it is and what results are achieved. Write about the objectives of the program</w:t>
            </w:r>
            <w:r>
              <w:rPr>
                <w:rFonts w:cs="Arial"/>
                <w:bCs/>
                <w:color w:val="3B3838" w:themeColor="background2" w:themeShade="40"/>
                <w:kern w:val="0"/>
                <w:sz w:val="22"/>
                <w:szCs w:val="22"/>
                <w14:ligatures w14:val="none"/>
              </w:rPr>
              <w:t>me</w:t>
            </w:r>
            <w:r w:rsidRPr="00C860CD">
              <w:rPr>
                <w:rFonts w:cs="Arial"/>
                <w:bCs/>
                <w:color w:val="3B3838" w:themeColor="background2" w:themeShade="40"/>
                <w:kern w:val="0"/>
                <w:sz w:val="22"/>
                <w:szCs w:val="22"/>
                <w14:ligatures w14:val="none"/>
              </w:rPr>
              <w:t>, and whether or not it is meeting these. Include information about its effect on the different needs of women, men, boys, girls, and vulnerable people.</w:t>
            </w:r>
            <w:r>
              <w:rPr>
                <w:rFonts w:cs="Arial"/>
                <w:bCs/>
                <w:color w:val="3B3838" w:themeColor="background2" w:themeShade="40"/>
                <w:kern w:val="0"/>
                <w:sz w:val="22"/>
                <w:szCs w:val="22"/>
                <w14:ligatures w14:val="none"/>
              </w:rPr>
              <w:t xml:space="preserve"> </w:t>
            </w:r>
            <w:r>
              <w:rPr>
                <w:rFonts w:cs="Arial"/>
                <w:b/>
                <w:color w:val="3B3838" w:themeColor="background2" w:themeShade="40"/>
                <w:kern w:val="0"/>
                <w:sz w:val="22"/>
                <w:szCs w:val="22"/>
                <w14:ligatures w14:val="none"/>
              </w:rPr>
              <w:t xml:space="preserve">Max </w:t>
            </w:r>
            <w:proofErr w:type="spellStart"/>
            <w:r w:rsidR="002E507A">
              <w:rPr>
                <w:rFonts w:cs="Arial"/>
                <w:b/>
                <w:color w:val="3B3838" w:themeColor="background2" w:themeShade="40"/>
                <w:kern w:val="0"/>
                <w:sz w:val="22"/>
                <w:szCs w:val="22"/>
                <w14:ligatures w14:val="none"/>
              </w:rPr>
              <w:t>Max</w:t>
            </w:r>
            <w:proofErr w:type="spellEnd"/>
            <w:r w:rsidR="002E507A">
              <w:rPr>
                <w:rFonts w:cs="Arial"/>
                <w:b/>
                <w:color w:val="3B3838" w:themeColor="background2" w:themeShade="40"/>
                <w:kern w:val="0"/>
                <w:sz w:val="22"/>
                <w:szCs w:val="22"/>
                <w14:ligatures w14:val="none"/>
              </w:rPr>
              <w:t xml:space="preserve"> 500 words</w:t>
            </w:r>
          </w:p>
        </w:tc>
      </w:tr>
      <w:tr w:rsidR="00AB1868" w:rsidRPr="00AB1868" w14:paraId="5E5E44A4" w14:textId="77777777" w:rsidTr="004B05C3">
        <w:trPr>
          <w:trHeight w:val="699"/>
        </w:trPr>
        <w:tc>
          <w:tcPr>
            <w:tcW w:w="567" w:type="dxa"/>
            <w:shd w:val="clear" w:color="auto" w:fill="BFBFBF"/>
          </w:tcPr>
          <w:p w14:paraId="01322A9C" w14:textId="77777777" w:rsidR="00AB1868" w:rsidRPr="00AB1868" w:rsidRDefault="00AB1868" w:rsidP="00AB1868">
            <w:pPr>
              <w:tabs>
                <w:tab w:val="left" w:pos="720"/>
                <w:tab w:val="left" w:pos="1440"/>
                <w:tab w:val="left" w:pos="2160"/>
                <w:tab w:val="left" w:pos="2880"/>
                <w:tab w:val="left" w:pos="4680"/>
                <w:tab w:val="left" w:pos="5400"/>
                <w:tab w:val="right" w:pos="9000"/>
              </w:tabs>
              <w:spacing w:line="240" w:lineRule="atLeast"/>
              <w:jc w:val="both"/>
              <w:rPr>
                <w:rFonts w:ascii="Calibri" w:hAnsi="Calibri" w:cs="Calibri"/>
                <w:b/>
                <w:kern w:val="0"/>
                <w:szCs w:val="22"/>
                <w:u w:val="single"/>
                <w14:ligatures w14:val="none"/>
              </w:rPr>
            </w:pPr>
          </w:p>
        </w:tc>
        <w:sdt>
          <w:sdtPr>
            <w:id w:val="-150838325"/>
            <w:placeholder>
              <w:docPart w:val="EF4A59CD7C8146BCBD98D0B0AB785AA0"/>
            </w:placeholder>
            <w:text/>
          </w:sdtPr>
          <w:sdtEndPr/>
          <w:sdtContent>
            <w:tc>
              <w:tcPr>
                <w:tcW w:w="10773" w:type="dxa"/>
                <w:gridSpan w:val="2"/>
              </w:tcPr>
              <w:p w14:paraId="177E2BAD" w14:textId="291FA805" w:rsidR="00AB1868" w:rsidRPr="00C860CD" w:rsidRDefault="001A6BD8" w:rsidP="001A6BD8">
                <w:pPr>
                  <w:tabs>
                    <w:tab w:val="left" w:pos="720"/>
                    <w:tab w:val="left" w:pos="1440"/>
                    <w:tab w:val="left" w:pos="2160"/>
                    <w:tab w:val="left" w:pos="2880"/>
                    <w:tab w:val="left" w:pos="4680"/>
                    <w:tab w:val="left" w:pos="5400"/>
                    <w:tab w:val="right" w:pos="9000"/>
                  </w:tabs>
                  <w:spacing w:line="240" w:lineRule="atLeast"/>
                  <w:jc w:val="both"/>
                  <w:rPr>
                    <w:rFonts w:cs="Arial"/>
                    <w:color w:val="3B3838"/>
                    <w:kern w:val="0"/>
                    <w:szCs w:val="22"/>
                    <w14:ligatures w14:val="none"/>
                  </w:rPr>
                </w:pPr>
                <w:r w:rsidRPr="001A6BD8">
                  <w:t xml:space="preserve">The aim of the Strategic Partnership Grant is to support the development of governance systems, instruments, tools, processes and procedures </w:t>
                </w:r>
                <w:r w:rsidR="00395D80">
                  <w:t xml:space="preserve">for </w:t>
                </w:r>
                <w:r w:rsidR="00B73958">
                  <w:t>Kamuzu University of Health Sciences</w:t>
                </w:r>
                <w:r w:rsidR="00395D80">
                  <w:t xml:space="preserve"> to </w:t>
                </w:r>
                <w:r w:rsidRPr="001A6BD8">
                  <w:t>effectively deliver its mandate whilst extendin</w:t>
                </w:r>
                <w:r w:rsidR="00B73958">
                  <w:t xml:space="preserve">g </w:t>
                </w:r>
                <w:r w:rsidRPr="001A6BD8">
                  <w:t xml:space="preserve">the </w:t>
                </w:r>
                <w:proofErr w:type="spellStart"/>
                <w:r w:rsidRPr="001A6BD8">
                  <w:t>MalDent</w:t>
                </w:r>
                <w:proofErr w:type="spellEnd"/>
                <w:r w:rsidRPr="001A6BD8">
                  <w:t xml:space="preserve"> and Blantyre-Blantyre projects. The </w:t>
                </w:r>
                <w:r w:rsidR="00B73958">
                  <w:t>G</w:t>
                </w:r>
                <w:r w:rsidRPr="001A6BD8">
                  <w:t xml:space="preserve">overnance </w:t>
                </w:r>
                <w:r w:rsidR="00B73958">
                  <w:t>work package</w:t>
                </w:r>
                <w:r w:rsidRPr="001A6BD8">
                  <w:t xml:space="preserve"> has developed 73 policies of which 50 ha</w:t>
                </w:r>
                <w:r w:rsidR="00395D80">
                  <w:t>ve</w:t>
                </w:r>
                <w:r w:rsidRPr="001A6BD8">
                  <w:t xml:space="preserve"> completed the approval process and are now functional including the </w:t>
                </w:r>
                <w:r w:rsidR="00395D80">
                  <w:t xml:space="preserve">university </w:t>
                </w:r>
                <w:r w:rsidRPr="001A6BD8">
                  <w:t xml:space="preserve">strategic plan. </w:t>
                </w:r>
                <w:r w:rsidR="00395D80">
                  <w:t xml:space="preserve">The </w:t>
                </w:r>
                <w:r w:rsidR="00B73958">
                  <w:t>G</w:t>
                </w:r>
                <w:r w:rsidR="00395D80">
                  <w:t>overnance work package</w:t>
                </w:r>
                <w:r w:rsidRPr="001A6BD8">
                  <w:t xml:space="preserve"> has supported the review of 14 academic </w:t>
                </w:r>
                <w:proofErr w:type="gramStart"/>
                <w:r w:rsidRPr="001A6BD8">
                  <w:t>curriculum</w:t>
                </w:r>
                <w:proofErr w:type="gramEnd"/>
                <w:r w:rsidRPr="001A6BD8">
                  <w:t xml:space="preserve">. It has strengthened </w:t>
                </w:r>
                <w:r w:rsidR="00395D80">
                  <w:t xml:space="preserve">the </w:t>
                </w:r>
                <w:r w:rsidRPr="001A6BD8">
                  <w:t xml:space="preserve">financial system through cyber security training, development of </w:t>
                </w:r>
                <w:r w:rsidR="00B73958">
                  <w:t>s</w:t>
                </w:r>
                <w:r w:rsidR="00395D80">
                  <w:t xml:space="preserve">tandard </w:t>
                </w:r>
                <w:r w:rsidR="00B73958">
                  <w:t>o</w:t>
                </w:r>
                <w:r w:rsidR="00395D80">
                  <w:t xml:space="preserve">perating </w:t>
                </w:r>
                <w:r w:rsidR="00B73958">
                  <w:t>p</w:t>
                </w:r>
                <w:r w:rsidR="00395D80">
                  <w:t>rocedures</w:t>
                </w:r>
                <w:r w:rsidRPr="001A6BD8">
                  <w:t xml:space="preserve"> for engaging suppliers, extension of the accounting system to Lilongwe campus and </w:t>
                </w:r>
                <w:r w:rsidR="00395D80">
                  <w:t xml:space="preserve">all </w:t>
                </w:r>
                <w:r w:rsidRPr="001A6BD8">
                  <w:t>budget holders</w:t>
                </w:r>
                <w:r w:rsidR="00395D80">
                  <w:t xml:space="preserve"> such directors and executive deans</w:t>
                </w:r>
                <w:r w:rsidR="00B73958">
                  <w:t xml:space="preserve"> of schools</w:t>
                </w:r>
                <w:r w:rsidRPr="001A6BD8">
                  <w:t>.  As a result of these deliverables</w:t>
                </w:r>
                <w:r w:rsidR="00395D80">
                  <w:t>,</w:t>
                </w:r>
                <w:r w:rsidRPr="001A6BD8">
                  <w:t xml:space="preserve"> KUHeS </w:t>
                </w:r>
                <w:r w:rsidR="00B73958">
                  <w:t>was</w:t>
                </w:r>
                <w:r w:rsidRPr="001A6BD8">
                  <w:t xml:space="preserve"> accredited by the National Council of Higher </w:t>
                </w:r>
                <w:r w:rsidR="00395D80">
                  <w:t>E</w:t>
                </w:r>
                <w:r w:rsidRPr="001A6BD8">
                  <w:t>ducation</w:t>
                </w:r>
                <w:r w:rsidR="00395D80">
                  <w:t xml:space="preserve"> (NCHE)</w:t>
                </w:r>
                <w:r w:rsidRPr="001A6BD8">
                  <w:t>. The BT-BT lab</w:t>
                </w:r>
                <w:r w:rsidR="00B73958">
                  <w:t xml:space="preserve"> (work package)</w:t>
                </w:r>
                <w:r w:rsidRPr="001A6BD8">
                  <w:t xml:space="preserve"> has continued to provide laboratory services using </w:t>
                </w:r>
                <w:r w:rsidR="00B73958">
                  <w:t xml:space="preserve">the </w:t>
                </w:r>
                <w:r w:rsidRPr="001A6BD8">
                  <w:t>state</w:t>
                </w:r>
                <w:r w:rsidR="00B73958">
                  <w:t>-</w:t>
                </w:r>
                <w:r w:rsidRPr="001A6BD8">
                  <w:t>of</w:t>
                </w:r>
                <w:r w:rsidR="00B73958">
                  <w:t>-</w:t>
                </w:r>
                <w:r w:rsidRPr="001A6BD8">
                  <w:t xml:space="preserve">art equipment to research projects and </w:t>
                </w:r>
                <w:r w:rsidR="00395D80">
                  <w:t xml:space="preserve">the </w:t>
                </w:r>
                <w:r w:rsidRPr="001A6BD8">
                  <w:t xml:space="preserve">general community. The </w:t>
                </w:r>
                <w:r w:rsidR="00395D80">
                  <w:t xml:space="preserve">BT-BT </w:t>
                </w:r>
                <w:r w:rsidRPr="001A6BD8">
                  <w:t>lab</w:t>
                </w:r>
                <w:r w:rsidR="00395D80">
                  <w:t>oratory</w:t>
                </w:r>
                <w:r w:rsidRPr="001A6BD8">
                  <w:t xml:space="preserve"> equipment h</w:t>
                </w:r>
                <w:r w:rsidR="00B73958">
                  <w:t>as</w:t>
                </w:r>
                <w:r w:rsidRPr="001A6BD8">
                  <w:t xml:space="preserve"> been maintained through </w:t>
                </w:r>
                <w:r w:rsidR="00395D80">
                  <w:t>S</w:t>
                </w:r>
                <w:r w:rsidRPr="001A6BD8">
                  <w:t xml:space="preserve">ervice </w:t>
                </w:r>
                <w:r w:rsidR="00395D80">
                  <w:t>L</w:t>
                </w:r>
                <w:r w:rsidRPr="001A6BD8">
                  <w:t xml:space="preserve">evel </w:t>
                </w:r>
                <w:r w:rsidR="00395D80">
                  <w:t>A</w:t>
                </w:r>
                <w:r w:rsidRPr="001A6BD8">
                  <w:t>greement</w:t>
                </w:r>
                <w:r w:rsidR="00395D80">
                  <w:t xml:space="preserve"> (SLA)</w:t>
                </w:r>
                <w:r w:rsidR="00B73958">
                  <w:t xml:space="preserve">. </w:t>
                </w:r>
                <w:r w:rsidRPr="001A6BD8">
                  <w:t xml:space="preserve"> </w:t>
                </w:r>
                <w:r w:rsidR="00B73958">
                  <w:t>The</w:t>
                </w:r>
                <w:r w:rsidRPr="001A6BD8">
                  <w:t xml:space="preserve"> laboratory </w:t>
                </w:r>
                <w:r w:rsidR="00B73958">
                  <w:t xml:space="preserve">has been operational because of constant supply of </w:t>
                </w:r>
                <w:r w:rsidRPr="001A6BD8">
                  <w:t xml:space="preserve">reagents </w:t>
                </w:r>
                <w:r w:rsidR="00395D80">
                  <w:t xml:space="preserve">which enabled </w:t>
                </w:r>
                <w:r w:rsidRPr="001A6BD8">
                  <w:t>provi</w:t>
                </w:r>
                <w:r w:rsidR="00395D80">
                  <w:t>sion of the</w:t>
                </w:r>
                <w:r w:rsidRPr="001A6BD8">
                  <w:t xml:space="preserve"> </w:t>
                </w:r>
                <w:r w:rsidR="00395D80">
                  <w:t>high quality laboratory services</w:t>
                </w:r>
                <w:r w:rsidRPr="001A6BD8">
                  <w:t>. The lab has also facilitated improved collaboration between Malawi a</w:t>
                </w:r>
                <w:r w:rsidR="00395D80">
                  <w:t>n</w:t>
                </w:r>
                <w:r w:rsidRPr="001A6BD8">
                  <w:t>d Zambia through staff exchange which t</w:t>
                </w:r>
                <w:r w:rsidR="00B73958">
                  <w:t>ook</w:t>
                </w:r>
                <w:r w:rsidRPr="001A6BD8">
                  <w:t xml:space="preserve"> place </w:t>
                </w:r>
                <w:r w:rsidR="00395D80">
                  <w:t xml:space="preserve">between the two institutions </w:t>
                </w:r>
                <w:r w:rsidRPr="001A6BD8">
                  <w:t>a</w:t>
                </w:r>
                <w:r w:rsidR="00B73958">
                  <w:t>s well as</w:t>
                </w:r>
                <w:r w:rsidRPr="001A6BD8">
                  <w:t xml:space="preserve"> joint student supervision.</w:t>
                </w:r>
                <w:r>
                  <w:t xml:space="preserve"> </w:t>
                </w:r>
                <w:r w:rsidRPr="001A6BD8">
                  <w:t xml:space="preserve">The </w:t>
                </w:r>
                <w:proofErr w:type="spellStart"/>
                <w:r w:rsidRPr="001A6BD8">
                  <w:t>MalDent</w:t>
                </w:r>
                <w:proofErr w:type="spellEnd"/>
                <w:r w:rsidRPr="001A6BD8">
                  <w:t xml:space="preserve"> project continued to support teaching of dental students and development of the dental department a</w:t>
                </w:r>
                <w:r w:rsidR="00395D80">
                  <w:t>s well as</w:t>
                </w:r>
                <w:r w:rsidRPr="001A6BD8">
                  <w:t xml:space="preserve"> the </w:t>
                </w:r>
                <w:r w:rsidR="001B6592">
                  <w:t>improvement of the oral health</w:t>
                </w:r>
                <w:r w:rsidRPr="001A6BD8">
                  <w:t xml:space="preserve"> environment</w:t>
                </w:r>
                <w:r w:rsidR="00395D80">
                  <w:t xml:space="preserve"> in the country</w:t>
                </w:r>
                <w:r w:rsidRPr="001A6BD8">
                  <w:t xml:space="preserve">. </w:t>
                </w:r>
                <w:r w:rsidR="001B6592">
                  <w:t>The f</w:t>
                </w:r>
                <w:r w:rsidRPr="001A6BD8">
                  <w:t>lying faculty and part</w:t>
                </w:r>
                <w:r w:rsidR="00395D80">
                  <w:t>-</w:t>
                </w:r>
                <w:r w:rsidRPr="001A6BD8">
                  <w:t xml:space="preserve">time </w:t>
                </w:r>
                <w:r w:rsidR="00395D80">
                  <w:t>lecturers</w:t>
                </w:r>
                <w:r w:rsidRPr="001A6BD8">
                  <w:t xml:space="preserve"> </w:t>
                </w:r>
                <w:r w:rsidR="00B73958">
                  <w:t xml:space="preserve">in dentistry </w:t>
                </w:r>
                <w:r w:rsidRPr="001A6BD8">
                  <w:t xml:space="preserve">have been supported through the </w:t>
                </w:r>
                <w:r w:rsidR="00B73958">
                  <w:t>MalDent work package</w:t>
                </w:r>
                <w:r w:rsidR="00395D80">
                  <w:t xml:space="preserve"> to </w:t>
                </w:r>
                <w:r w:rsidR="00B73958">
                  <w:t>address</w:t>
                </w:r>
                <w:r w:rsidR="00395D80">
                  <w:t xml:space="preserve"> shortage of staff on the ground</w:t>
                </w:r>
                <w:r w:rsidRPr="001A6BD8">
                  <w:t xml:space="preserve">. </w:t>
                </w:r>
                <w:r w:rsidR="00395D80">
                  <w:t xml:space="preserve">To address travel constraints </w:t>
                </w:r>
                <w:r w:rsidR="00B73958">
                  <w:t>faced by</w:t>
                </w:r>
                <w:r w:rsidR="00395D80">
                  <w:t xml:space="preserve"> flying faculty while </w:t>
                </w:r>
                <w:r w:rsidRPr="001A6BD8">
                  <w:t>eas</w:t>
                </w:r>
                <w:r w:rsidR="00395D80">
                  <w:t>ing</w:t>
                </w:r>
                <w:r w:rsidRPr="001A6BD8">
                  <w:t xml:space="preserve"> this teaching pressure</w:t>
                </w:r>
                <w:r w:rsidR="00395D80">
                  <w:t xml:space="preserve"> on the ground</w:t>
                </w:r>
                <w:r w:rsidRPr="001A6BD8">
                  <w:t xml:space="preserve">, an audio visual equipment with its associated network infrastructure </w:t>
                </w:r>
                <w:r w:rsidR="00B73958">
                  <w:t xml:space="preserve">and accessories </w:t>
                </w:r>
                <w:r w:rsidRPr="001A6BD8">
                  <w:t xml:space="preserve">has been installed to </w:t>
                </w:r>
                <w:r w:rsidR="00395D80">
                  <w:t>facilitate</w:t>
                </w:r>
                <w:r w:rsidRPr="001A6BD8">
                  <w:t xml:space="preserve"> remote teaching. Teaching equipment and </w:t>
                </w:r>
                <w:r w:rsidR="001B6592">
                  <w:t>consumables</w:t>
                </w:r>
                <w:r w:rsidRPr="001A6BD8">
                  <w:t xml:space="preserve"> were procured in this financial year</w:t>
                </w:r>
                <w:r w:rsidR="00395D80">
                  <w:t xml:space="preserve"> </w:t>
                </w:r>
                <w:r w:rsidR="00B73958">
                  <w:t>which</w:t>
                </w:r>
                <w:r w:rsidR="00395D80">
                  <w:t xml:space="preserve"> will extend to the next financial year</w:t>
                </w:r>
                <w:r w:rsidRPr="001A6BD8">
                  <w:t xml:space="preserve">. Construction of the dental school </w:t>
                </w:r>
                <w:r w:rsidR="001B6592">
                  <w:t>teaching facility is about to start</w:t>
                </w:r>
                <w:r w:rsidRPr="001A6BD8">
                  <w:t xml:space="preserve"> with the building design and works supervision supported by the </w:t>
                </w:r>
                <w:proofErr w:type="spellStart"/>
                <w:r w:rsidR="00B73958">
                  <w:t>MalDent</w:t>
                </w:r>
                <w:proofErr w:type="spellEnd"/>
                <w:r w:rsidR="00B73958">
                  <w:t xml:space="preserve"> work package</w:t>
                </w:r>
                <w:r w:rsidRPr="001A6BD8">
                  <w:t xml:space="preserve">.  </w:t>
                </w:r>
                <w:r w:rsidR="001B6592">
                  <w:t xml:space="preserve">The curriculum of </w:t>
                </w:r>
                <w:r w:rsidRPr="001A6BD8">
                  <w:t>B</w:t>
                </w:r>
                <w:r w:rsidR="001B6592">
                  <w:t>achelor of</w:t>
                </w:r>
                <w:r w:rsidRPr="001A6BD8">
                  <w:t xml:space="preserve"> Dental S</w:t>
                </w:r>
                <w:r w:rsidR="001B6592">
                  <w:t>urgery (BDS)</w:t>
                </w:r>
                <w:r w:rsidRPr="001A6BD8">
                  <w:t xml:space="preserve"> also completed its cycle and </w:t>
                </w:r>
                <w:r w:rsidR="00B73958">
                  <w:t>its</w:t>
                </w:r>
                <w:r w:rsidRPr="001A6BD8">
                  <w:t xml:space="preserve"> review </w:t>
                </w:r>
                <w:r w:rsidR="00B73958">
                  <w:t xml:space="preserve">has commenced </w:t>
                </w:r>
                <w:r w:rsidR="001B6592">
                  <w:t>with stakeholder consultations to be followed by departmental review</w:t>
                </w:r>
                <w:r w:rsidR="00B73958">
                  <w:t xml:space="preserve"> process</w:t>
                </w:r>
                <w:r w:rsidR="001B6592">
                  <w:t xml:space="preserve"> </w:t>
                </w:r>
                <w:proofErr w:type="gramStart"/>
                <w:r w:rsidR="001B6592">
                  <w:t xml:space="preserve">before </w:t>
                </w:r>
                <w:r w:rsidRPr="001A6BD8">
                  <w:t xml:space="preserve"> </w:t>
                </w:r>
                <w:r w:rsidR="001B6592">
                  <w:t>submi</w:t>
                </w:r>
                <w:r w:rsidR="00B73958">
                  <w:t>tt</w:t>
                </w:r>
                <w:r w:rsidR="001B6592">
                  <w:t>i</w:t>
                </w:r>
                <w:r w:rsidR="00B73958">
                  <w:t>ng</w:t>
                </w:r>
                <w:proofErr w:type="gramEnd"/>
                <w:r w:rsidR="00B73958">
                  <w:t xml:space="preserve"> it</w:t>
                </w:r>
                <w:r w:rsidRPr="001A6BD8">
                  <w:t xml:space="preserve"> for approval </w:t>
                </w:r>
                <w:r w:rsidR="00B73958">
                  <w:t>to</w:t>
                </w:r>
                <w:r w:rsidR="001B6592">
                  <w:t xml:space="preserve"> </w:t>
                </w:r>
                <w:r w:rsidR="00B73958">
                  <w:t>S</w:t>
                </w:r>
                <w:r w:rsidR="001B6592">
                  <w:t>enate</w:t>
                </w:r>
                <w:r w:rsidRPr="001A6BD8">
                  <w:t>. With the completed cycle</w:t>
                </w:r>
                <w:r w:rsidR="00B73958">
                  <w:t>,</w:t>
                </w:r>
                <w:r w:rsidRPr="001A6BD8">
                  <w:t xml:space="preserve"> 10 </w:t>
                </w:r>
                <w:r w:rsidR="001B6592">
                  <w:t xml:space="preserve">locally trained </w:t>
                </w:r>
                <w:r w:rsidRPr="001A6BD8">
                  <w:t xml:space="preserve">dentists </w:t>
                </w:r>
                <w:r w:rsidR="001B6592">
                  <w:t xml:space="preserve">have qualified </w:t>
                </w:r>
                <w:r w:rsidR="00B73958">
                  <w:t xml:space="preserve">for the </w:t>
                </w:r>
                <w:proofErr w:type="spellStart"/>
                <w:proofErr w:type="gramStart"/>
                <w:r w:rsidR="00B73958">
                  <w:t>bachelors</w:t>
                </w:r>
                <w:proofErr w:type="spellEnd"/>
                <w:proofErr w:type="gramEnd"/>
                <w:r w:rsidR="00B73958">
                  <w:t xml:space="preserve"> degree </w:t>
                </w:r>
                <w:r w:rsidR="001B6592">
                  <w:t xml:space="preserve">and </w:t>
                </w:r>
                <w:r w:rsidRPr="001A6BD8">
                  <w:t>will be graduating on 30th April 2025</w:t>
                </w:r>
                <w:r w:rsidR="001B6592">
                  <w:t>. This will be</w:t>
                </w:r>
                <w:r w:rsidRPr="001A6BD8">
                  <w:t xml:space="preserve"> the first </w:t>
                </w:r>
                <w:r w:rsidR="001B6592">
                  <w:t xml:space="preserve">group of </w:t>
                </w:r>
                <w:r w:rsidRPr="001A6BD8">
                  <w:t xml:space="preserve">dentist to be locally trained through the programme supported by the Scottish government. The Monitoring Evaluation Research and Learning (MERL) </w:t>
                </w:r>
                <w:r w:rsidR="004B05C3">
                  <w:t xml:space="preserve">work package </w:t>
                </w:r>
                <w:r w:rsidRPr="001A6BD8">
                  <w:t xml:space="preserve">started its work in this financial year </w:t>
                </w:r>
                <w:r w:rsidR="004B05C3">
                  <w:t xml:space="preserve">under the grant </w:t>
                </w:r>
                <w:r w:rsidRPr="001A6BD8">
                  <w:t xml:space="preserve">with establishment of the MERL unit. </w:t>
                </w:r>
                <w:r w:rsidR="00CA1382">
                  <w:t>Hence,</w:t>
                </w:r>
                <w:r w:rsidRPr="001A6BD8">
                  <w:t xml:space="preserve"> procurement of furniture and recruitment of the MERL Officer </w:t>
                </w:r>
                <w:r w:rsidR="00CA1382">
                  <w:t xml:space="preserve">has been done as well as </w:t>
                </w:r>
                <w:r w:rsidRPr="001A6BD8">
                  <w:t>advertisement of the Assistant MERL Officer.  The</w:t>
                </w:r>
                <w:r w:rsidR="00CA1382">
                  <w:t xml:space="preserve"> work packed managed to develop:</w:t>
                </w:r>
                <w:r w:rsidRPr="001A6BD8">
                  <w:t xml:space="preserve"> Theory of Change, Monitoring and Evaluation </w:t>
                </w:r>
                <w:r w:rsidRPr="001A6BD8">
                  <w:lastRenderedPageBreak/>
                  <w:t xml:space="preserve">Framework as well as the Logical Framework </w:t>
                </w:r>
                <w:r w:rsidR="00CA1382">
                  <w:t>for the project</w:t>
                </w:r>
                <w:r w:rsidRPr="001A6BD8">
                  <w:t xml:space="preserve">. This tool is now being </w:t>
                </w:r>
                <w:proofErr w:type="gramStart"/>
                <w:r w:rsidRPr="001A6BD8">
                  <w:t>used  to</w:t>
                </w:r>
                <w:proofErr w:type="gramEnd"/>
                <w:r w:rsidRPr="001A6BD8">
                  <w:t xml:space="preserve"> gather data and monitor performance of the grant.  </w:t>
                </w:r>
                <w:r w:rsidR="00CA1382">
                  <w:t>This will allow the university monitor its progress in accordance to the strategic objectives but also contribute to the Malawi 2063.</w:t>
                </w:r>
              </w:p>
            </w:tc>
          </w:sdtContent>
        </w:sdt>
      </w:tr>
      <w:tr w:rsidR="00C860CD" w:rsidRPr="00AB1868" w14:paraId="2FD57163" w14:textId="77777777" w:rsidTr="00E61190">
        <w:trPr>
          <w:trHeight w:val="73"/>
        </w:trPr>
        <w:tc>
          <w:tcPr>
            <w:tcW w:w="567" w:type="dxa"/>
            <w:shd w:val="clear" w:color="auto" w:fill="0070C0"/>
            <w:vAlign w:val="center"/>
          </w:tcPr>
          <w:p w14:paraId="1CE347F1" w14:textId="6CB726B1"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center"/>
              <w:rPr>
                <w:rFonts w:cs="Arial"/>
                <w:b/>
                <w:color w:val="FFFFFF"/>
                <w:kern w:val="0"/>
                <w:szCs w:val="22"/>
                <w14:ligatures w14:val="none"/>
              </w:rPr>
            </w:pPr>
            <w:r w:rsidRPr="00AB1868">
              <w:rPr>
                <w:rFonts w:cs="Arial"/>
                <w:b/>
                <w:color w:val="FFFFFF"/>
                <w:kern w:val="0"/>
                <w:sz w:val="22"/>
                <w:szCs w:val="22"/>
                <w14:ligatures w14:val="none"/>
              </w:rPr>
              <w:lastRenderedPageBreak/>
              <w:t>►</w:t>
            </w:r>
          </w:p>
        </w:tc>
        <w:tc>
          <w:tcPr>
            <w:tcW w:w="10773" w:type="dxa"/>
            <w:gridSpan w:val="2"/>
          </w:tcPr>
          <w:p w14:paraId="19D68FA9" w14:textId="77777777" w:rsidR="00C860CD" w:rsidRPr="00C860CD" w:rsidRDefault="00C860CD" w:rsidP="00C860CD">
            <w:pPr>
              <w:tabs>
                <w:tab w:val="left" w:pos="720"/>
                <w:tab w:val="left" w:pos="1440"/>
                <w:tab w:val="left" w:pos="2160"/>
                <w:tab w:val="left" w:pos="2880"/>
                <w:tab w:val="left" w:pos="4680"/>
                <w:tab w:val="left" w:pos="5400"/>
                <w:tab w:val="right" w:pos="9000"/>
              </w:tabs>
              <w:spacing w:line="240" w:lineRule="atLeast"/>
              <w:jc w:val="both"/>
              <w:rPr>
                <w:rFonts w:cs="Arial"/>
                <w:b/>
                <w:color w:val="0070C0"/>
                <w:kern w:val="0"/>
                <w:szCs w:val="22"/>
                <w14:ligatures w14:val="none"/>
              </w:rPr>
            </w:pPr>
            <w:r w:rsidRPr="00C860CD">
              <w:rPr>
                <w:rFonts w:cs="Arial"/>
                <w:b/>
                <w:color w:val="0070C0"/>
                <w:kern w:val="0"/>
                <w:sz w:val="22"/>
                <w:szCs w:val="22"/>
                <w14:ligatures w14:val="none"/>
              </w:rPr>
              <w:t>Changes and Amendments</w:t>
            </w:r>
          </w:p>
          <w:p w14:paraId="564BAA69" w14:textId="6D7EE210" w:rsidR="00C860CD" w:rsidRPr="00C860CD" w:rsidRDefault="00C860CD" w:rsidP="00C860CD">
            <w:pPr>
              <w:tabs>
                <w:tab w:val="left" w:pos="720"/>
                <w:tab w:val="left" w:pos="1440"/>
                <w:tab w:val="left" w:pos="2160"/>
                <w:tab w:val="left" w:pos="2880"/>
                <w:tab w:val="left" w:pos="4680"/>
                <w:tab w:val="left" w:pos="5400"/>
                <w:tab w:val="right" w:pos="9000"/>
              </w:tabs>
              <w:spacing w:line="240" w:lineRule="atLeast"/>
              <w:jc w:val="both"/>
              <w:rPr>
                <w:rFonts w:cs="Arial"/>
                <w:b/>
                <w:color w:val="0070C0"/>
                <w:kern w:val="0"/>
                <w:szCs w:val="22"/>
                <w14:ligatures w14:val="none"/>
              </w:rPr>
            </w:pPr>
            <w:r w:rsidRPr="00C860CD">
              <w:rPr>
                <w:rFonts w:cs="Arial"/>
                <w:bCs/>
                <w:color w:val="3B3838" w:themeColor="background2" w:themeShade="40"/>
                <w:kern w:val="0"/>
                <w:sz w:val="22"/>
                <w:szCs w:val="22"/>
                <w14:ligatures w14:val="none"/>
              </w:rPr>
              <w:t xml:space="preserve">Briefly explain any changes to the project/program from the original plan (whether in the implementation plan, activities, measures, or outcomes), and explain why you needed to make them, for example because of a change in needs or in the overall situation. </w:t>
            </w:r>
            <w:r w:rsidR="002E507A">
              <w:rPr>
                <w:rFonts w:cs="Arial"/>
                <w:b/>
                <w:color w:val="3B3838" w:themeColor="background2" w:themeShade="40"/>
                <w:kern w:val="0"/>
                <w:sz w:val="22"/>
                <w:szCs w:val="22"/>
                <w14:ligatures w14:val="none"/>
              </w:rPr>
              <w:t>Max 250 words</w:t>
            </w:r>
          </w:p>
        </w:tc>
      </w:tr>
      <w:tr w:rsidR="00C860CD" w:rsidRPr="00AB1868" w14:paraId="4F108E9E" w14:textId="77777777" w:rsidTr="00C860CD">
        <w:trPr>
          <w:trHeight w:val="1622"/>
        </w:trPr>
        <w:tc>
          <w:tcPr>
            <w:tcW w:w="567" w:type="dxa"/>
            <w:shd w:val="clear" w:color="auto" w:fill="BFBFBF" w:themeFill="background1" w:themeFillShade="BF"/>
          </w:tcPr>
          <w:p w14:paraId="617C3BA4" w14:textId="2766C807"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center"/>
              <w:rPr>
                <w:rFonts w:cs="Arial"/>
                <w:b/>
                <w:color w:val="FFFFFF"/>
                <w:kern w:val="0"/>
                <w:szCs w:val="22"/>
                <w14:ligatures w14:val="none"/>
              </w:rPr>
            </w:pPr>
          </w:p>
        </w:tc>
        <w:sdt>
          <w:sdtPr>
            <w:rPr>
              <w:rFonts w:cs="Arial"/>
              <w:color w:val="3B3838"/>
              <w:kern w:val="0"/>
              <w:sz w:val="22"/>
              <w:szCs w:val="22"/>
              <w14:ligatures w14:val="none"/>
            </w:rPr>
            <w:id w:val="1566601656"/>
            <w:placeholder>
              <w:docPart w:val="CE75B1E3809B4A7EACA2594C5B0DDBC0"/>
            </w:placeholder>
            <w:text/>
          </w:sdtPr>
          <w:sdtEndPr/>
          <w:sdtContent>
            <w:tc>
              <w:tcPr>
                <w:tcW w:w="10773" w:type="dxa"/>
                <w:gridSpan w:val="2"/>
              </w:tcPr>
              <w:p w14:paraId="7608EA47" w14:textId="5DF33CB0" w:rsidR="00C860CD" w:rsidRPr="00AB1868" w:rsidRDefault="0091244D" w:rsidP="00C860CD">
                <w:pPr>
                  <w:tabs>
                    <w:tab w:val="left" w:pos="720"/>
                    <w:tab w:val="left" w:pos="1440"/>
                    <w:tab w:val="left" w:pos="2160"/>
                    <w:tab w:val="left" w:pos="2880"/>
                    <w:tab w:val="left" w:pos="4680"/>
                    <w:tab w:val="left" w:pos="5400"/>
                    <w:tab w:val="right" w:pos="9000"/>
                  </w:tabs>
                  <w:spacing w:line="240" w:lineRule="atLeast"/>
                  <w:jc w:val="both"/>
                  <w:rPr>
                    <w:rFonts w:cs="Arial"/>
                    <w:kern w:val="0"/>
                    <w:szCs w:val="22"/>
                    <w14:ligatures w14:val="none"/>
                  </w:rPr>
                </w:pPr>
                <w:r>
                  <w:rPr>
                    <w:rFonts w:cs="Arial"/>
                    <w:color w:val="3B3838"/>
                    <w:kern w:val="0"/>
                    <w:sz w:val="22"/>
                    <w:szCs w:val="22"/>
                    <w14:ligatures w14:val="none"/>
                  </w:rPr>
                  <w:t xml:space="preserve">There </w:t>
                </w:r>
                <w:proofErr w:type="gramStart"/>
                <w:r>
                  <w:rPr>
                    <w:rFonts w:cs="Arial"/>
                    <w:color w:val="3B3838"/>
                    <w:kern w:val="0"/>
                    <w:sz w:val="22"/>
                    <w:szCs w:val="22"/>
                    <w14:ligatures w14:val="none"/>
                  </w:rPr>
                  <w:t>were  several</w:t>
                </w:r>
                <w:proofErr w:type="gramEnd"/>
                <w:r>
                  <w:rPr>
                    <w:rFonts w:cs="Arial"/>
                    <w:color w:val="3B3838"/>
                    <w:kern w:val="0"/>
                    <w:sz w:val="22"/>
                    <w:szCs w:val="22"/>
                    <w14:ligatures w14:val="none"/>
                  </w:rPr>
                  <w:t xml:space="preserve"> adjustments made in the implementation of the grant and various activities particularly in </w:t>
                </w:r>
                <w:proofErr w:type="spellStart"/>
                <w:r>
                  <w:rPr>
                    <w:rFonts w:cs="Arial"/>
                    <w:color w:val="3B3838"/>
                    <w:kern w:val="0"/>
                    <w:sz w:val="22"/>
                    <w:szCs w:val="22"/>
                    <w14:ligatures w14:val="none"/>
                  </w:rPr>
                  <w:t>MalDent</w:t>
                </w:r>
                <w:proofErr w:type="spellEnd"/>
                <w:r>
                  <w:rPr>
                    <w:rFonts w:cs="Arial"/>
                    <w:color w:val="3B3838"/>
                    <w:kern w:val="0"/>
                    <w:sz w:val="22"/>
                    <w:szCs w:val="22"/>
                    <w14:ligatures w14:val="none"/>
                  </w:rPr>
                  <w:t xml:space="preserve"> and Governance work packages. The adjustment </w:t>
                </w:r>
                <w:proofErr w:type="gramStart"/>
                <w:r>
                  <w:rPr>
                    <w:rFonts w:cs="Arial"/>
                    <w:color w:val="3B3838"/>
                    <w:kern w:val="0"/>
                    <w:sz w:val="22"/>
                    <w:szCs w:val="22"/>
                    <w14:ligatures w14:val="none"/>
                  </w:rPr>
                  <w:t>were</w:t>
                </w:r>
                <w:proofErr w:type="gramEnd"/>
                <w:r>
                  <w:rPr>
                    <w:rFonts w:cs="Arial"/>
                    <w:color w:val="3B3838"/>
                    <w:kern w:val="0"/>
                    <w:sz w:val="22"/>
                    <w:szCs w:val="22"/>
                    <w14:ligatures w14:val="none"/>
                  </w:rPr>
                  <w:t xml:space="preserve"> done because 1) full time staff under </w:t>
                </w:r>
                <w:proofErr w:type="spellStart"/>
                <w:r>
                  <w:rPr>
                    <w:rFonts w:cs="Arial"/>
                    <w:color w:val="3B3838"/>
                    <w:kern w:val="0"/>
                    <w:sz w:val="22"/>
                    <w:szCs w:val="22"/>
                    <w14:ligatures w14:val="none"/>
                  </w:rPr>
                  <w:t>MalDent</w:t>
                </w:r>
                <w:proofErr w:type="spellEnd"/>
                <w:r>
                  <w:rPr>
                    <w:rFonts w:cs="Arial"/>
                    <w:color w:val="3B3838"/>
                    <w:kern w:val="0"/>
                    <w:sz w:val="22"/>
                    <w:szCs w:val="22"/>
                    <w14:ligatures w14:val="none"/>
                  </w:rPr>
                  <w:t xml:space="preserve">, MERL and BT-BT work packages were not recruited, 2) changes in the </w:t>
                </w:r>
                <w:r w:rsidRPr="009E744B">
                  <w:rPr>
                    <w:rFonts w:cs="Arial"/>
                    <w:color w:val="3B3838"/>
                    <w:kern w:val="0"/>
                    <w:sz w:val="22"/>
                    <w:szCs w:val="22"/>
                    <w14:ligatures w14:val="none"/>
                  </w:rPr>
                  <w:t>academic year</w:t>
                </w:r>
                <w:r>
                  <w:rPr>
                    <w:rFonts w:cs="Arial"/>
                    <w:color w:val="3B3838"/>
                    <w:kern w:val="0"/>
                    <w:sz w:val="22"/>
                    <w:szCs w:val="22"/>
                    <w14:ligatures w14:val="none"/>
                  </w:rPr>
                  <w:t xml:space="preserve"> start date and 3) staff and students in various packages such as BT-BT and MERL were not recruited in time partly because of the uncertainty on the receipt of funds at the beginning of the grant. This created some savings which needed to be reprofiled subject to approval by the Scottish government. Funds saved from full time faculty was redirected to reviewing the BSc Dental Surgery curriculum which was due but also for procuring teaching reagents and teaching equipment that was originally staggered to next year. The Audio Visual teaching equipment was procured </w:t>
                </w:r>
                <w:r w:rsidRPr="009D5598">
                  <w:rPr>
                    <w:rFonts w:cs="Arial"/>
                    <w:color w:val="3B3838"/>
                    <w:kern w:val="0"/>
                    <w:sz w:val="22"/>
                    <w:szCs w:val="22"/>
                    <w14:ligatures w14:val="none"/>
                  </w:rPr>
                  <w:t>to allow remote teaching</w:t>
                </w:r>
                <w:r>
                  <w:rPr>
                    <w:rFonts w:cs="Arial"/>
                    <w:color w:val="3B3838"/>
                    <w:kern w:val="0"/>
                    <w:sz w:val="22"/>
                    <w:szCs w:val="22"/>
                    <w14:ligatures w14:val="none"/>
                  </w:rPr>
                  <w:t xml:space="preserve"> for the flying faculty. While payments for flying faculty costs such as air tickets and accommodation were done, dates for their travel was shifted to April when the academic year reopens. A major change was also made in Governance work package where the initial plan was to procure AGRESSO financial system but the existing ACCPAC has been extended with more 20 licenses procured to also be used in Lilongwe campus but also to allow budget holders such directors and executive deans access the system to monitor and improve controls.</w:t>
                </w:r>
              </w:p>
            </w:tc>
          </w:sdtContent>
        </w:sdt>
      </w:tr>
      <w:tr w:rsidR="00C860CD" w:rsidRPr="00AB1868" w14:paraId="69664CFD" w14:textId="77777777" w:rsidTr="00C860CD">
        <w:trPr>
          <w:trHeight w:val="73"/>
        </w:trPr>
        <w:tc>
          <w:tcPr>
            <w:tcW w:w="567" w:type="dxa"/>
            <w:shd w:val="clear" w:color="auto" w:fill="0070C0"/>
            <w:vAlign w:val="center"/>
          </w:tcPr>
          <w:p w14:paraId="28366300" w14:textId="46B751DC"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center"/>
              <w:rPr>
                <w:rFonts w:cs="Arial"/>
                <w:b/>
                <w:color w:val="FFFFFF"/>
                <w:kern w:val="0"/>
                <w:szCs w:val="22"/>
                <w14:ligatures w14:val="none"/>
              </w:rPr>
            </w:pPr>
            <w:r w:rsidRPr="00AB1868">
              <w:rPr>
                <w:rFonts w:cs="Arial"/>
                <w:b/>
                <w:color w:val="FFFFFF"/>
                <w:kern w:val="0"/>
                <w:sz w:val="22"/>
                <w:szCs w:val="22"/>
                <w14:ligatures w14:val="none"/>
              </w:rPr>
              <w:t>►</w:t>
            </w:r>
          </w:p>
        </w:tc>
        <w:tc>
          <w:tcPr>
            <w:tcW w:w="10773" w:type="dxa"/>
            <w:gridSpan w:val="2"/>
          </w:tcPr>
          <w:p w14:paraId="01CC4F40" w14:textId="43182626" w:rsidR="00C860CD" w:rsidRPr="00C860CD" w:rsidRDefault="00C860CD" w:rsidP="00C860CD">
            <w:pPr>
              <w:tabs>
                <w:tab w:val="left" w:pos="720"/>
                <w:tab w:val="left" w:pos="1440"/>
                <w:tab w:val="left" w:pos="2160"/>
                <w:tab w:val="left" w:pos="2880"/>
                <w:tab w:val="left" w:pos="4680"/>
                <w:tab w:val="left" w:pos="5400"/>
                <w:tab w:val="right" w:pos="9000"/>
              </w:tabs>
              <w:spacing w:line="240" w:lineRule="atLeast"/>
              <w:jc w:val="both"/>
              <w:rPr>
                <w:rFonts w:cs="Arial"/>
                <w:b/>
                <w:color w:val="0070C0"/>
                <w:kern w:val="0"/>
                <w:szCs w:val="22"/>
                <w14:ligatures w14:val="none"/>
              </w:rPr>
            </w:pPr>
            <w:r w:rsidRPr="00C860CD">
              <w:rPr>
                <w:rFonts w:cs="Arial"/>
                <w:b/>
                <w:color w:val="0070C0"/>
                <w:kern w:val="0"/>
                <w:sz w:val="22"/>
                <w:szCs w:val="22"/>
                <w14:ligatures w14:val="none"/>
              </w:rPr>
              <w:t>Measuring Results</w:t>
            </w:r>
          </w:p>
          <w:p w14:paraId="4980B32B" w14:textId="7A548171" w:rsidR="00C860CD" w:rsidRPr="00C860CD" w:rsidRDefault="002E507A" w:rsidP="00C860CD">
            <w:pPr>
              <w:tabs>
                <w:tab w:val="left" w:pos="720"/>
                <w:tab w:val="left" w:pos="1440"/>
                <w:tab w:val="left" w:pos="2160"/>
                <w:tab w:val="left" w:pos="2880"/>
                <w:tab w:val="left" w:pos="4680"/>
                <w:tab w:val="left" w:pos="5400"/>
                <w:tab w:val="right" w:pos="9000"/>
              </w:tabs>
              <w:spacing w:line="240" w:lineRule="atLeast"/>
              <w:jc w:val="both"/>
              <w:rPr>
                <w:rFonts w:cs="Arial"/>
                <w:color w:val="3B3838"/>
                <w:kern w:val="0"/>
                <w:szCs w:val="22"/>
                <w14:ligatures w14:val="none"/>
              </w:rPr>
            </w:pPr>
            <w:r>
              <w:rPr>
                <w:rFonts w:cs="Arial"/>
                <w:bCs/>
                <w:color w:val="3B3838" w:themeColor="background2" w:themeShade="40"/>
                <w:kern w:val="0"/>
                <w:sz w:val="22"/>
                <w:szCs w:val="22"/>
                <w14:ligatures w14:val="none"/>
              </w:rPr>
              <w:t>Summarise</w:t>
            </w:r>
            <w:r w:rsidR="00C860CD" w:rsidRPr="00C860CD">
              <w:rPr>
                <w:rFonts w:cs="Arial"/>
                <w:bCs/>
                <w:color w:val="3B3838" w:themeColor="background2" w:themeShade="40"/>
                <w:kern w:val="0"/>
                <w:sz w:val="22"/>
                <w:szCs w:val="22"/>
                <w14:ligatures w14:val="none"/>
              </w:rPr>
              <w:t xml:space="preserve"> the progress</w:t>
            </w:r>
            <w:r>
              <w:rPr>
                <w:rFonts w:cs="Arial"/>
                <w:bCs/>
                <w:color w:val="3B3838" w:themeColor="background2" w:themeShade="40"/>
                <w:kern w:val="0"/>
                <w:sz w:val="22"/>
                <w:szCs w:val="22"/>
                <w14:ligatures w14:val="none"/>
              </w:rPr>
              <w:t xml:space="preserve"> during the reporting period</w:t>
            </w:r>
            <w:r w:rsidR="00C860CD" w:rsidRPr="00C860CD">
              <w:rPr>
                <w:rFonts w:cs="Arial"/>
                <w:bCs/>
                <w:color w:val="3B3838" w:themeColor="background2" w:themeShade="40"/>
                <w:kern w:val="0"/>
                <w:sz w:val="22"/>
                <w:szCs w:val="22"/>
                <w14:ligatures w14:val="none"/>
              </w:rPr>
              <w:t xml:space="preserve"> in achieving the outputs, outcomes and associated targets in the project proposal, according to the milestones or indicators that were established.</w:t>
            </w:r>
            <w:r>
              <w:rPr>
                <w:rFonts w:cs="Arial"/>
                <w:bCs/>
                <w:color w:val="3B3838" w:themeColor="background2" w:themeShade="40"/>
                <w:kern w:val="0"/>
                <w:sz w:val="22"/>
                <w:szCs w:val="22"/>
                <w14:ligatures w14:val="none"/>
              </w:rPr>
              <w:t xml:space="preserve"> </w:t>
            </w:r>
            <w:r>
              <w:rPr>
                <w:rFonts w:cs="Arial"/>
                <w:b/>
                <w:color w:val="3B3838" w:themeColor="background2" w:themeShade="40"/>
                <w:kern w:val="0"/>
                <w:sz w:val="22"/>
                <w:szCs w:val="22"/>
                <w14:ligatures w14:val="none"/>
              </w:rPr>
              <w:t>Max 250 words</w:t>
            </w:r>
          </w:p>
        </w:tc>
      </w:tr>
      <w:tr w:rsidR="00C860CD" w:rsidRPr="00AB1868" w14:paraId="6418291A" w14:textId="77777777" w:rsidTr="00C860CD">
        <w:trPr>
          <w:trHeight w:val="1439"/>
        </w:trPr>
        <w:tc>
          <w:tcPr>
            <w:tcW w:w="567" w:type="dxa"/>
            <w:shd w:val="clear" w:color="auto" w:fill="BFBFBF" w:themeFill="background1" w:themeFillShade="BF"/>
          </w:tcPr>
          <w:p w14:paraId="14A473FC" w14:textId="77777777"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center"/>
              <w:rPr>
                <w:rFonts w:cs="Arial"/>
                <w:b/>
                <w:color w:val="FFFFFF"/>
                <w:kern w:val="0"/>
                <w:szCs w:val="22"/>
                <w14:ligatures w14:val="none"/>
              </w:rPr>
            </w:pPr>
          </w:p>
        </w:tc>
        <w:sdt>
          <w:sdtPr>
            <w:rPr>
              <w:rFonts w:cs="Arial"/>
              <w:color w:val="3B3838"/>
              <w:kern w:val="0"/>
              <w:sz w:val="22"/>
              <w:szCs w:val="22"/>
              <w14:ligatures w14:val="none"/>
            </w:rPr>
            <w:id w:val="1801264256"/>
            <w:placeholder>
              <w:docPart w:val="0331012EA59A44B2AD1E5B71C0EB5F14"/>
            </w:placeholder>
            <w:text/>
          </w:sdtPr>
          <w:sdtEndPr/>
          <w:sdtContent>
            <w:tc>
              <w:tcPr>
                <w:tcW w:w="10773" w:type="dxa"/>
                <w:gridSpan w:val="2"/>
              </w:tcPr>
              <w:p w14:paraId="04023782" w14:textId="0ABD1B97" w:rsidR="00C860CD" w:rsidRPr="00C860CD" w:rsidRDefault="009F6CBB" w:rsidP="00C860CD">
                <w:pPr>
                  <w:tabs>
                    <w:tab w:val="left" w:pos="720"/>
                    <w:tab w:val="left" w:pos="1440"/>
                    <w:tab w:val="left" w:pos="2160"/>
                    <w:tab w:val="left" w:pos="2880"/>
                    <w:tab w:val="left" w:pos="4680"/>
                    <w:tab w:val="left" w:pos="5400"/>
                    <w:tab w:val="right" w:pos="9000"/>
                  </w:tabs>
                  <w:spacing w:line="240" w:lineRule="atLeast"/>
                  <w:jc w:val="both"/>
                  <w:rPr>
                    <w:rFonts w:cs="Arial"/>
                    <w:color w:val="3B3838"/>
                    <w:kern w:val="0"/>
                    <w:szCs w:val="22"/>
                    <w14:ligatures w14:val="none"/>
                  </w:rPr>
                </w:pPr>
                <w:r>
                  <w:rPr>
                    <w:rFonts w:cs="Arial"/>
                    <w:color w:val="3B3838"/>
                    <w:kern w:val="0"/>
                    <w:sz w:val="22"/>
                    <w:szCs w:val="22"/>
                    <w14:ligatures w14:val="none"/>
                  </w:rPr>
                  <w:t xml:space="preserve">Governance has reviewed 73 policies </w:t>
                </w:r>
                <w:r w:rsidR="0091244D">
                  <w:rPr>
                    <w:rFonts w:cs="Arial"/>
                    <w:color w:val="3B3838"/>
                    <w:kern w:val="0"/>
                    <w:sz w:val="22"/>
                    <w:szCs w:val="22"/>
                    <w14:ligatures w14:val="none"/>
                  </w:rPr>
                  <w:t xml:space="preserve">of which 50 have been approved </w:t>
                </w:r>
                <w:r>
                  <w:rPr>
                    <w:rFonts w:cs="Arial"/>
                    <w:color w:val="3B3838"/>
                    <w:kern w:val="0"/>
                    <w:sz w:val="22"/>
                    <w:szCs w:val="22"/>
                    <w14:ligatures w14:val="none"/>
                  </w:rPr>
                  <w:t xml:space="preserve">and 14 academic curriculums in total. The policies developed include the Safeguarding policy and the KUHeS </w:t>
                </w:r>
                <w:r w:rsidR="0091244D">
                  <w:rPr>
                    <w:rFonts w:cs="Arial"/>
                    <w:color w:val="3B3838"/>
                    <w:kern w:val="0"/>
                    <w:sz w:val="22"/>
                    <w:szCs w:val="22"/>
                    <w14:ligatures w14:val="none"/>
                  </w:rPr>
                  <w:t>10 years S</w:t>
                </w:r>
                <w:r>
                  <w:rPr>
                    <w:rFonts w:cs="Arial"/>
                    <w:color w:val="3B3838"/>
                    <w:kern w:val="0"/>
                    <w:sz w:val="22"/>
                    <w:szCs w:val="22"/>
                    <w14:ligatures w14:val="none"/>
                  </w:rPr>
                  <w:t xml:space="preserve">trategic </w:t>
                </w:r>
                <w:r w:rsidR="0091244D">
                  <w:rPr>
                    <w:rFonts w:cs="Arial"/>
                    <w:color w:val="3B3838"/>
                    <w:kern w:val="0"/>
                    <w:sz w:val="22"/>
                    <w:szCs w:val="22"/>
                    <w14:ligatures w14:val="none"/>
                  </w:rPr>
                  <w:t>P</w:t>
                </w:r>
                <w:r>
                  <w:rPr>
                    <w:rFonts w:cs="Arial"/>
                    <w:color w:val="3B3838"/>
                    <w:kern w:val="0"/>
                    <w:sz w:val="22"/>
                    <w:szCs w:val="22"/>
                    <w14:ligatures w14:val="none"/>
                  </w:rPr>
                  <w:t xml:space="preserve">lan based on which </w:t>
                </w:r>
                <w:r w:rsidR="0091244D">
                  <w:rPr>
                    <w:rFonts w:cs="Arial"/>
                    <w:color w:val="3B3838"/>
                    <w:kern w:val="0"/>
                    <w:sz w:val="22"/>
                    <w:szCs w:val="22"/>
                    <w14:ligatures w14:val="none"/>
                  </w:rPr>
                  <w:t>monitoring and evaluation of university performance targets</w:t>
                </w:r>
                <w:r>
                  <w:rPr>
                    <w:rFonts w:cs="Arial"/>
                    <w:color w:val="3B3838"/>
                    <w:kern w:val="0"/>
                    <w:sz w:val="22"/>
                    <w:szCs w:val="22"/>
                    <w14:ligatures w14:val="none"/>
                  </w:rPr>
                  <w:t xml:space="preserve"> will be </w:t>
                </w:r>
                <w:r w:rsidR="0091244D">
                  <w:rPr>
                    <w:rFonts w:cs="Arial"/>
                    <w:color w:val="3B3838"/>
                    <w:kern w:val="0"/>
                    <w:sz w:val="22"/>
                    <w:szCs w:val="22"/>
                    <w14:ligatures w14:val="none"/>
                  </w:rPr>
                  <w:t>assessed</w:t>
                </w:r>
                <w:r>
                  <w:rPr>
                    <w:rFonts w:cs="Arial"/>
                    <w:color w:val="3B3838"/>
                    <w:kern w:val="0"/>
                    <w:sz w:val="22"/>
                    <w:szCs w:val="22"/>
                    <w14:ligatures w14:val="none"/>
                  </w:rPr>
                  <w:t>.</w:t>
                </w:r>
                <w:r w:rsidR="00117BD8">
                  <w:rPr>
                    <w:rFonts w:cs="Arial"/>
                    <w:color w:val="3B3838"/>
                    <w:kern w:val="0"/>
                    <w:sz w:val="22"/>
                    <w:szCs w:val="22"/>
                    <w14:ligatures w14:val="none"/>
                  </w:rPr>
                  <w:t xml:space="preserve"> </w:t>
                </w:r>
                <w:r w:rsidR="005105C0">
                  <w:rPr>
                    <w:rFonts w:cs="Arial"/>
                    <w:color w:val="3B3838"/>
                    <w:kern w:val="0"/>
                    <w:sz w:val="22"/>
                    <w:szCs w:val="22"/>
                    <w14:ligatures w14:val="none"/>
                  </w:rPr>
                  <w:t xml:space="preserve">About 20 </w:t>
                </w:r>
                <w:r w:rsidR="00117BD8">
                  <w:rPr>
                    <w:rFonts w:cs="Arial"/>
                    <w:color w:val="3B3838"/>
                    <w:kern w:val="0"/>
                    <w:sz w:val="22"/>
                    <w:szCs w:val="22"/>
                    <w14:ligatures w14:val="none"/>
                  </w:rPr>
                  <w:t>a</w:t>
                </w:r>
                <w:r w:rsidR="00386683">
                  <w:rPr>
                    <w:rFonts w:cs="Arial"/>
                    <w:color w:val="3B3838"/>
                    <w:kern w:val="0"/>
                    <w:sz w:val="22"/>
                    <w:szCs w:val="22"/>
                    <w14:ligatures w14:val="none"/>
                  </w:rPr>
                  <w:t xml:space="preserve">ccountants have been trained in cyber security with two </w:t>
                </w:r>
                <w:r w:rsidR="00117BD8">
                  <w:rPr>
                    <w:rFonts w:cs="Arial"/>
                    <w:color w:val="3B3838"/>
                    <w:kern w:val="0"/>
                    <w:sz w:val="22"/>
                    <w:szCs w:val="22"/>
                    <w14:ligatures w14:val="none"/>
                  </w:rPr>
                  <w:t xml:space="preserve">of the </w:t>
                </w:r>
                <w:r w:rsidR="00386683">
                  <w:rPr>
                    <w:rFonts w:cs="Arial"/>
                    <w:color w:val="3B3838"/>
                    <w:kern w:val="0"/>
                    <w:sz w:val="22"/>
                    <w:szCs w:val="22"/>
                    <w14:ligatures w14:val="none"/>
                  </w:rPr>
                  <w:t xml:space="preserve">into risk </w:t>
                </w:r>
                <w:r w:rsidR="00117BD8">
                  <w:rPr>
                    <w:rFonts w:cs="Arial"/>
                    <w:color w:val="3B3838"/>
                    <w:kern w:val="0"/>
                    <w:sz w:val="22"/>
                    <w:szCs w:val="22"/>
                    <w14:ligatures w14:val="none"/>
                  </w:rPr>
                  <w:t xml:space="preserve">certification </w:t>
                </w:r>
                <w:r w:rsidR="00386683">
                  <w:rPr>
                    <w:rFonts w:cs="Arial"/>
                    <w:color w:val="3B3838"/>
                    <w:kern w:val="0"/>
                    <w:sz w:val="22"/>
                    <w:szCs w:val="22"/>
                    <w14:ligatures w14:val="none"/>
                  </w:rPr>
                  <w:t>programme.</w:t>
                </w:r>
                <w:r>
                  <w:rPr>
                    <w:rFonts w:cs="Arial"/>
                    <w:color w:val="3B3838"/>
                    <w:kern w:val="0"/>
                    <w:sz w:val="22"/>
                    <w:szCs w:val="22"/>
                    <w14:ligatures w14:val="none"/>
                  </w:rPr>
                  <w:t xml:space="preserve"> </w:t>
                </w:r>
                <w:r w:rsidR="005105C0">
                  <w:rPr>
                    <w:rFonts w:cs="Arial"/>
                    <w:color w:val="3B3838"/>
                    <w:kern w:val="0"/>
                    <w:sz w:val="22"/>
                    <w:szCs w:val="22"/>
                    <w14:ligatures w14:val="none"/>
                  </w:rPr>
                  <w:t xml:space="preserve">There are 20 more licenses </w:t>
                </w:r>
                <w:r w:rsidR="00117BD8">
                  <w:rPr>
                    <w:rFonts w:cs="Arial"/>
                    <w:color w:val="3B3838"/>
                    <w:kern w:val="0"/>
                    <w:sz w:val="22"/>
                    <w:szCs w:val="22"/>
                    <w14:ligatures w14:val="none"/>
                  </w:rPr>
                  <w:t xml:space="preserve">that </w:t>
                </w:r>
                <w:r w:rsidR="005105C0">
                  <w:rPr>
                    <w:rFonts w:cs="Arial"/>
                    <w:color w:val="3B3838"/>
                    <w:kern w:val="0"/>
                    <w:sz w:val="22"/>
                    <w:szCs w:val="22"/>
                    <w14:ligatures w14:val="none"/>
                  </w:rPr>
                  <w:t xml:space="preserve">have been procured to extend the </w:t>
                </w:r>
                <w:r w:rsidR="00117BD8">
                  <w:rPr>
                    <w:rFonts w:cs="Arial"/>
                    <w:color w:val="3B3838"/>
                    <w:kern w:val="0"/>
                    <w:sz w:val="22"/>
                    <w:szCs w:val="22"/>
                    <w14:ligatures w14:val="none"/>
                  </w:rPr>
                  <w:t xml:space="preserve">financial </w:t>
                </w:r>
                <w:r w:rsidR="005105C0">
                  <w:rPr>
                    <w:rFonts w:cs="Arial"/>
                    <w:color w:val="3B3838"/>
                    <w:kern w:val="0"/>
                    <w:sz w:val="22"/>
                    <w:szCs w:val="22"/>
                    <w14:ligatures w14:val="none"/>
                  </w:rPr>
                  <w:t xml:space="preserve">system to Lilongwe </w:t>
                </w:r>
                <w:r w:rsidR="00117BD8">
                  <w:rPr>
                    <w:rFonts w:cs="Arial"/>
                    <w:color w:val="3B3838"/>
                    <w:kern w:val="0"/>
                    <w:sz w:val="22"/>
                    <w:szCs w:val="22"/>
                    <w14:ligatures w14:val="none"/>
                  </w:rPr>
                  <w:t xml:space="preserve">lower and upper campuses </w:t>
                </w:r>
                <w:r w:rsidR="005105C0">
                  <w:rPr>
                    <w:rFonts w:cs="Arial"/>
                    <w:color w:val="3B3838"/>
                    <w:kern w:val="0"/>
                    <w:sz w:val="22"/>
                    <w:szCs w:val="22"/>
                    <w14:ligatures w14:val="none"/>
                  </w:rPr>
                  <w:t xml:space="preserve">but also to </w:t>
                </w:r>
                <w:r w:rsidR="00117BD8">
                  <w:rPr>
                    <w:rFonts w:cs="Arial"/>
                    <w:color w:val="3B3838"/>
                    <w:kern w:val="0"/>
                    <w:sz w:val="22"/>
                    <w:szCs w:val="22"/>
                    <w14:ligatures w14:val="none"/>
                  </w:rPr>
                  <w:t>budget holders.</w:t>
                </w:r>
                <w:r w:rsidR="005105C0">
                  <w:rPr>
                    <w:rFonts w:cs="Arial"/>
                    <w:color w:val="3B3838"/>
                    <w:kern w:val="0"/>
                    <w:sz w:val="22"/>
                    <w:szCs w:val="22"/>
                    <w14:ligatures w14:val="none"/>
                  </w:rPr>
                  <w:t xml:space="preserve"> </w:t>
                </w:r>
                <w:proofErr w:type="spellStart"/>
                <w:r>
                  <w:rPr>
                    <w:rFonts w:cs="Arial"/>
                    <w:color w:val="3B3838"/>
                    <w:kern w:val="0"/>
                    <w:sz w:val="22"/>
                    <w:szCs w:val="22"/>
                    <w14:ligatures w14:val="none"/>
                  </w:rPr>
                  <w:t>MalDent</w:t>
                </w:r>
                <w:proofErr w:type="spellEnd"/>
                <w:r>
                  <w:rPr>
                    <w:rFonts w:cs="Arial"/>
                    <w:color w:val="3B3838"/>
                    <w:kern w:val="0"/>
                    <w:sz w:val="22"/>
                    <w:szCs w:val="22"/>
                    <w14:ligatures w14:val="none"/>
                  </w:rPr>
                  <w:t xml:space="preserve"> has about 1</w:t>
                </w:r>
                <w:r w:rsidR="00117BD8">
                  <w:rPr>
                    <w:rFonts w:cs="Arial"/>
                    <w:color w:val="3B3838"/>
                    <w:kern w:val="0"/>
                    <w:sz w:val="22"/>
                    <w:szCs w:val="22"/>
                    <w14:ligatures w14:val="none"/>
                  </w:rPr>
                  <w:t>18</w:t>
                </w:r>
                <w:r>
                  <w:rPr>
                    <w:rFonts w:cs="Arial"/>
                    <w:color w:val="3B3838"/>
                    <w:kern w:val="0"/>
                    <w:sz w:val="22"/>
                    <w:szCs w:val="22"/>
                    <w14:ligatures w14:val="none"/>
                  </w:rPr>
                  <w:t xml:space="preserve"> continuing students</w:t>
                </w:r>
                <w:r w:rsidR="00117BD8">
                  <w:rPr>
                    <w:rFonts w:cs="Arial"/>
                    <w:color w:val="3B3838"/>
                    <w:kern w:val="0"/>
                    <w:sz w:val="22"/>
                    <w:szCs w:val="22"/>
                    <w14:ligatures w14:val="none"/>
                  </w:rPr>
                  <w:t xml:space="preserve"> of </w:t>
                </w:r>
                <w:proofErr w:type="gramStart"/>
                <w:r w:rsidR="00117BD8">
                  <w:rPr>
                    <w:rFonts w:cs="Arial"/>
                    <w:color w:val="3B3838"/>
                    <w:kern w:val="0"/>
                    <w:sz w:val="22"/>
                    <w:szCs w:val="22"/>
                    <w14:ligatures w14:val="none"/>
                  </w:rPr>
                  <w:t xml:space="preserve">which </w:t>
                </w:r>
                <w:r>
                  <w:rPr>
                    <w:rFonts w:cs="Arial"/>
                    <w:color w:val="3B3838"/>
                    <w:kern w:val="0"/>
                    <w:sz w:val="22"/>
                    <w:szCs w:val="22"/>
                    <w14:ligatures w14:val="none"/>
                  </w:rPr>
                  <w:t xml:space="preserve"> 10</w:t>
                </w:r>
                <w:proofErr w:type="gramEnd"/>
                <w:r>
                  <w:rPr>
                    <w:rFonts w:cs="Arial"/>
                    <w:color w:val="3B3838"/>
                    <w:kern w:val="0"/>
                    <w:sz w:val="22"/>
                    <w:szCs w:val="22"/>
                    <w14:ligatures w14:val="none"/>
                  </w:rPr>
                  <w:t xml:space="preserve"> </w:t>
                </w:r>
                <w:r w:rsidR="005105C0">
                  <w:rPr>
                    <w:rFonts w:cs="Arial"/>
                    <w:color w:val="3B3838"/>
                    <w:kern w:val="0"/>
                    <w:sz w:val="22"/>
                    <w:szCs w:val="22"/>
                    <w14:ligatures w14:val="none"/>
                  </w:rPr>
                  <w:t xml:space="preserve">students </w:t>
                </w:r>
                <w:r>
                  <w:rPr>
                    <w:rFonts w:cs="Arial"/>
                    <w:color w:val="3B3838"/>
                    <w:kern w:val="0"/>
                    <w:sz w:val="22"/>
                    <w:szCs w:val="22"/>
                    <w14:ligatures w14:val="none"/>
                  </w:rPr>
                  <w:t>are graduating on 30</w:t>
                </w:r>
                <w:r w:rsidR="00117BD8">
                  <w:rPr>
                    <w:rFonts w:cs="Arial"/>
                    <w:color w:val="3B3838"/>
                    <w:kern w:val="0"/>
                    <w:sz w:val="22"/>
                    <w:szCs w:val="22"/>
                    <w14:ligatures w14:val="none"/>
                  </w:rPr>
                  <w:t>th</w:t>
                </w:r>
                <w:r>
                  <w:rPr>
                    <w:rFonts w:cs="Arial"/>
                    <w:color w:val="3B3838"/>
                    <w:kern w:val="0"/>
                    <w:sz w:val="22"/>
                    <w:szCs w:val="22"/>
                    <w14:ligatures w14:val="none"/>
                  </w:rPr>
                  <w:t xml:space="preserve"> April 2025. </w:t>
                </w:r>
                <w:r w:rsidR="00462289">
                  <w:rPr>
                    <w:rFonts w:cs="Arial"/>
                    <w:color w:val="3B3838"/>
                    <w:kern w:val="0"/>
                    <w:sz w:val="22"/>
                    <w:szCs w:val="22"/>
                    <w14:ligatures w14:val="none"/>
                  </w:rPr>
                  <w:t xml:space="preserve">The grant supports two full time staff the work package coordinator and </w:t>
                </w:r>
                <w:r w:rsidR="00117BD8">
                  <w:rPr>
                    <w:rFonts w:cs="Arial"/>
                    <w:color w:val="3B3838"/>
                    <w:kern w:val="0"/>
                    <w:sz w:val="22"/>
                    <w:szCs w:val="22"/>
                    <w14:ligatures w14:val="none"/>
                  </w:rPr>
                  <w:t>A</w:t>
                </w:r>
                <w:r w:rsidR="00462289">
                  <w:rPr>
                    <w:rFonts w:cs="Arial"/>
                    <w:color w:val="3B3838"/>
                    <w:kern w:val="0"/>
                    <w:sz w:val="22"/>
                    <w:szCs w:val="22"/>
                    <w14:ligatures w14:val="none"/>
                  </w:rPr>
                  <w:t>dmin</w:t>
                </w:r>
                <w:r w:rsidR="00386683">
                  <w:rPr>
                    <w:rFonts w:cs="Arial"/>
                    <w:color w:val="3B3838"/>
                    <w:kern w:val="0"/>
                    <w:sz w:val="22"/>
                    <w:szCs w:val="22"/>
                    <w14:ligatures w14:val="none"/>
                  </w:rPr>
                  <w:t xml:space="preserve"> </w:t>
                </w:r>
                <w:r w:rsidR="00117BD8">
                  <w:rPr>
                    <w:rFonts w:cs="Arial"/>
                    <w:color w:val="3B3838"/>
                    <w:kern w:val="0"/>
                    <w:sz w:val="22"/>
                    <w:szCs w:val="22"/>
                    <w14:ligatures w14:val="none"/>
                  </w:rPr>
                  <w:t>A</w:t>
                </w:r>
                <w:r w:rsidR="00386683">
                  <w:rPr>
                    <w:rFonts w:cs="Arial"/>
                    <w:color w:val="3B3838"/>
                    <w:kern w:val="0"/>
                    <w:sz w:val="22"/>
                    <w:szCs w:val="22"/>
                    <w14:ligatures w14:val="none"/>
                  </w:rPr>
                  <w:t xml:space="preserve">ssistant and other part time staff to sustain the project. </w:t>
                </w:r>
                <w:r>
                  <w:rPr>
                    <w:rFonts w:cs="Arial"/>
                    <w:color w:val="3B3838"/>
                    <w:kern w:val="0"/>
                    <w:sz w:val="22"/>
                    <w:szCs w:val="22"/>
                    <w14:ligatures w14:val="none"/>
                  </w:rPr>
                  <w:t xml:space="preserve">BT-BT Laboratory </w:t>
                </w:r>
                <w:r w:rsidR="005105C0">
                  <w:rPr>
                    <w:rFonts w:cs="Arial"/>
                    <w:color w:val="3B3838"/>
                    <w:kern w:val="0"/>
                    <w:sz w:val="22"/>
                    <w:szCs w:val="22"/>
                    <w14:ligatures w14:val="none"/>
                  </w:rPr>
                  <w:t>has</w:t>
                </w:r>
                <w:r>
                  <w:rPr>
                    <w:rFonts w:cs="Arial"/>
                    <w:color w:val="3B3838"/>
                    <w:kern w:val="0"/>
                    <w:sz w:val="22"/>
                    <w:szCs w:val="22"/>
                    <w14:ligatures w14:val="none"/>
                  </w:rPr>
                  <w:t xml:space="preserve"> support</w:t>
                </w:r>
                <w:r w:rsidR="005105C0">
                  <w:rPr>
                    <w:rFonts w:cs="Arial"/>
                    <w:color w:val="3B3838"/>
                    <w:kern w:val="0"/>
                    <w:sz w:val="22"/>
                    <w:szCs w:val="22"/>
                    <w14:ligatures w14:val="none"/>
                  </w:rPr>
                  <w:t>ed</w:t>
                </w:r>
                <w:r w:rsidR="00462289">
                  <w:rPr>
                    <w:rFonts w:cs="Arial"/>
                    <w:color w:val="3B3838"/>
                    <w:kern w:val="0"/>
                    <w:sz w:val="22"/>
                    <w:szCs w:val="22"/>
                    <w14:ligatures w14:val="none"/>
                  </w:rPr>
                  <w:t xml:space="preserve"> </w:t>
                </w:r>
                <w:r w:rsidR="005105C0">
                  <w:rPr>
                    <w:rFonts w:cs="Arial"/>
                    <w:color w:val="3B3838"/>
                    <w:kern w:val="0"/>
                    <w:sz w:val="22"/>
                    <w:szCs w:val="22"/>
                    <w14:ligatures w14:val="none"/>
                  </w:rPr>
                  <w:t>10</w:t>
                </w:r>
                <w:r w:rsidR="00462289">
                  <w:rPr>
                    <w:rFonts w:cs="Arial"/>
                    <w:color w:val="3B3838"/>
                    <w:kern w:val="0"/>
                    <w:sz w:val="22"/>
                    <w:szCs w:val="22"/>
                    <w14:ligatures w14:val="none"/>
                  </w:rPr>
                  <w:t xml:space="preserve"> </w:t>
                </w:r>
                <w:r w:rsidR="00117BD8">
                  <w:rPr>
                    <w:rFonts w:cs="Arial"/>
                    <w:color w:val="3B3838"/>
                    <w:kern w:val="0"/>
                    <w:sz w:val="22"/>
                    <w:szCs w:val="22"/>
                    <w14:ligatures w14:val="none"/>
                  </w:rPr>
                  <w:t xml:space="preserve">research </w:t>
                </w:r>
                <w:r w:rsidR="00462289">
                  <w:rPr>
                    <w:rFonts w:cs="Arial"/>
                    <w:color w:val="3B3838"/>
                    <w:kern w:val="0"/>
                    <w:sz w:val="22"/>
                    <w:szCs w:val="22"/>
                    <w14:ligatures w14:val="none"/>
                  </w:rPr>
                  <w:t>projects with laboratory services</w:t>
                </w:r>
                <w:r w:rsidR="005105C0">
                  <w:rPr>
                    <w:rFonts w:cs="Arial"/>
                    <w:color w:val="3B3838"/>
                    <w:kern w:val="0"/>
                    <w:sz w:val="22"/>
                    <w:szCs w:val="22"/>
                    <w14:ligatures w14:val="none"/>
                  </w:rPr>
                  <w:t xml:space="preserve"> of which </w:t>
                </w:r>
                <w:r w:rsidR="00117BD8">
                  <w:rPr>
                    <w:rFonts w:cs="Arial"/>
                    <w:color w:val="3B3838"/>
                    <w:kern w:val="0"/>
                    <w:sz w:val="22"/>
                    <w:szCs w:val="22"/>
                    <w14:ligatures w14:val="none"/>
                  </w:rPr>
                  <w:t xml:space="preserve">2 have completed and </w:t>
                </w:r>
                <w:r w:rsidR="005105C0">
                  <w:rPr>
                    <w:rFonts w:cs="Arial"/>
                    <w:color w:val="3B3838"/>
                    <w:kern w:val="0"/>
                    <w:sz w:val="22"/>
                    <w:szCs w:val="22"/>
                    <w14:ligatures w14:val="none"/>
                  </w:rPr>
                  <w:t xml:space="preserve">7 are </w:t>
                </w:r>
                <w:r w:rsidR="002E6A04">
                  <w:rPr>
                    <w:rFonts w:cs="Arial"/>
                    <w:color w:val="3B3838"/>
                    <w:kern w:val="0"/>
                    <w:sz w:val="22"/>
                    <w:szCs w:val="22"/>
                    <w14:ligatures w14:val="none"/>
                  </w:rPr>
                  <w:t>continuing</w:t>
                </w:r>
                <w:r w:rsidR="00462289">
                  <w:rPr>
                    <w:rFonts w:cs="Arial"/>
                    <w:color w:val="3B3838"/>
                    <w:kern w:val="0"/>
                    <w:sz w:val="22"/>
                    <w:szCs w:val="22"/>
                    <w14:ligatures w14:val="none"/>
                  </w:rPr>
                  <w:t xml:space="preserve">. Some of the projects </w:t>
                </w:r>
                <w:r w:rsidR="00117BD8">
                  <w:rPr>
                    <w:rFonts w:cs="Arial"/>
                    <w:color w:val="3B3838"/>
                    <w:kern w:val="0"/>
                    <w:sz w:val="22"/>
                    <w:szCs w:val="22"/>
                    <w14:ligatures w14:val="none"/>
                  </w:rPr>
                  <w:t>supported in the lab include</w:t>
                </w:r>
                <w:r w:rsidR="005105C0">
                  <w:rPr>
                    <w:rFonts w:cs="Arial"/>
                    <w:color w:val="3B3838"/>
                    <w:kern w:val="0"/>
                    <w:sz w:val="22"/>
                    <w:szCs w:val="22"/>
                    <w14:ligatures w14:val="none"/>
                  </w:rPr>
                  <w:t>:</w:t>
                </w:r>
                <w:r>
                  <w:rPr>
                    <w:rFonts w:cs="Arial"/>
                    <w:color w:val="3B3838"/>
                    <w:kern w:val="0"/>
                    <w:sz w:val="22"/>
                    <w:szCs w:val="22"/>
                    <w14:ligatures w14:val="none"/>
                  </w:rPr>
                  <w:t xml:space="preserve"> </w:t>
                </w:r>
                <w:r w:rsidR="005105C0">
                  <w:rPr>
                    <w:rFonts w:cs="Arial"/>
                    <w:color w:val="3B3838"/>
                    <w:kern w:val="0"/>
                    <w:sz w:val="22"/>
                    <w:szCs w:val="22"/>
                    <w14:ligatures w14:val="none"/>
                  </w:rPr>
                  <w:t xml:space="preserve">Octave, </w:t>
                </w:r>
                <w:r w:rsidR="002E6A04">
                  <w:rPr>
                    <w:rFonts w:cs="Arial"/>
                    <w:color w:val="3B3838"/>
                    <w:kern w:val="0"/>
                    <w:sz w:val="22"/>
                    <w:szCs w:val="22"/>
                    <w14:ligatures w14:val="none"/>
                  </w:rPr>
                  <w:t xml:space="preserve">TIA, </w:t>
                </w:r>
                <w:r w:rsidR="00472F0F">
                  <w:rPr>
                    <w:rFonts w:cs="Arial"/>
                    <w:color w:val="3B3838"/>
                    <w:kern w:val="0"/>
                    <w:sz w:val="22"/>
                    <w:szCs w:val="22"/>
                    <w14:ligatures w14:val="none"/>
                  </w:rPr>
                  <w:t>C</w:t>
                </w:r>
                <w:r>
                  <w:rPr>
                    <w:rFonts w:cs="Arial"/>
                    <w:color w:val="3B3838"/>
                    <w:kern w:val="0"/>
                    <w:sz w:val="22"/>
                    <w:szCs w:val="22"/>
                    <w14:ligatures w14:val="none"/>
                  </w:rPr>
                  <w:t xml:space="preserve">holera, </w:t>
                </w:r>
                <w:r w:rsidR="00472F0F">
                  <w:rPr>
                    <w:rFonts w:cs="Arial"/>
                    <w:color w:val="3B3838"/>
                    <w:kern w:val="0"/>
                    <w:sz w:val="22"/>
                    <w:szCs w:val="22"/>
                    <w14:ligatures w14:val="none"/>
                  </w:rPr>
                  <w:t>M</w:t>
                </w:r>
                <w:r>
                  <w:rPr>
                    <w:rFonts w:cs="Arial"/>
                    <w:color w:val="3B3838"/>
                    <w:kern w:val="0"/>
                    <w:sz w:val="22"/>
                    <w:szCs w:val="22"/>
                    <w14:ligatures w14:val="none"/>
                  </w:rPr>
                  <w:t>alaria and covid vaccine research projects. Patient samples from KUHeS clinic and Queen Elizabeth Central Hospital are being analysed at BT-BT lab.</w:t>
                </w:r>
                <w:r w:rsidR="00462289">
                  <w:rPr>
                    <w:rFonts w:cs="Arial"/>
                    <w:color w:val="3B3838"/>
                    <w:kern w:val="0"/>
                    <w:sz w:val="22"/>
                    <w:szCs w:val="22"/>
                    <w14:ligatures w14:val="none"/>
                  </w:rPr>
                  <w:t xml:space="preserve"> </w:t>
                </w:r>
              </w:p>
            </w:tc>
          </w:sdtContent>
        </w:sdt>
      </w:tr>
      <w:tr w:rsidR="00C860CD" w:rsidRPr="00AB1868" w14:paraId="07AB573C" w14:textId="77777777" w:rsidTr="00C860CD">
        <w:trPr>
          <w:trHeight w:val="343"/>
        </w:trPr>
        <w:tc>
          <w:tcPr>
            <w:tcW w:w="567" w:type="dxa"/>
            <w:shd w:val="clear" w:color="auto" w:fill="0070C0"/>
          </w:tcPr>
          <w:p w14:paraId="215132CD" w14:textId="2E40316E"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center"/>
              <w:rPr>
                <w:rFonts w:ascii="Calibri" w:hAnsi="Calibri" w:cs="Calibri"/>
                <w:b/>
                <w:kern w:val="0"/>
                <w:szCs w:val="22"/>
                <w:u w:val="single"/>
                <w14:ligatures w14:val="none"/>
              </w:rPr>
            </w:pPr>
            <w:r w:rsidRPr="00AB1868">
              <w:rPr>
                <w:rFonts w:cs="Arial"/>
                <w:b/>
                <w:color w:val="FFFFFF"/>
                <w:kern w:val="0"/>
                <w:sz w:val="22"/>
                <w:szCs w:val="22"/>
                <w14:ligatures w14:val="none"/>
              </w:rPr>
              <w:t>►</w:t>
            </w:r>
          </w:p>
        </w:tc>
        <w:tc>
          <w:tcPr>
            <w:tcW w:w="10773" w:type="dxa"/>
            <w:gridSpan w:val="2"/>
          </w:tcPr>
          <w:p w14:paraId="548EDC6E" w14:textId="3D24076F" w:rsidR="00C860CD" w:rsidRPr="00C860CD" w:rsidRDefault="00C860CD" w:rsidP="00C860CD">
            <w:pPr>
              <w:tabs>
                <w:tab w:val="left" w:pos="720"/>
                <w:tab w:val="left" w:pos="1440"/>
                <w:tab w:val="left" w:pos="2160"/>
                <w:tab w:val="left" w:pos="2880"/>
                <w:tab w:val="left" w:pos="4680"/>
                <w:tab w:val="left" w:pos="5400"/>
                <w:tab w:val="right" w:pos="9000"/>
              </w:tabs>
              <w:spacing w:line="240" w:lineRule="atLeast"/>
              <w:jc w:val="both"/>
              <w:rPr>
                <w:rFonts w:cs="Arial"/>
                <w:color w:val="3B3838"/>
                <w:kern w:val="0"/>
                <w:szCs w:val="22"/>
                <w14:ligatures w14:val="none"/>
              </w:rPr>
            </w:pPr>
            <w:r w:rsidRPr="00C860CD">
              <w:rPr>
                <w:rFonts w:cs="Arial"/>
                <w:b/>
                <w:color w:val="0070C0"/>
                <w:kern w:val="0"/>
                <w:sz w:val="22"/>
                <w:szCs w:val="22"/>
                <w14:ligatures w14:val="none"/>
              </w:rPr>
              <w:t>Fraud and Theft</w:t>
            </w:r>
          </w:p>
        </w:tc>
      </w:tr>
      <w:tr w:rsidR="00C860CD" w:rsidRPr="00AB1868" w14:paraId="765B41F4" w14:textId="77777777" w:rsidTr="00AB1868">
        <w:trPr>
          <w:trHeight w:val="343"/>
        </w:trPr>
        <w:tc>
          <w:tcPr>
            <w:tcW w:w="567" w:type="dxa"/>
            <w:shd w:val="clear" w:color="auto" w:fill="BFBFBF"/>
          </w:tcPr>
          <w:p w14:paraId="493C21BC" w14:textId="77777777"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both"/>
              <w:rPr>
                <w:rFonts w:ascii="Calibri" w:hAnsi="Calibri" w:cs="Calibri"/>
                <w:b/>
                <w:kern w:val="0"/>
                <w:szCs w:val="22"/>
                <w:u w:val="single"/>
                <w14:ligatures w14:val="none"/>
              </w:rPr>
            </w:pPr>
          </w:p>
        </w:tc>
        <w:tc>
          <w:tcPr>
            <w:tcW w:w="7797" w:type="dxa"/>
          </w:tcPr>
          <w:p w14:paraId="22E6F713" w14:textId="77777777"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both"/>
              <w:rPr>
                <w:rFonts w:cs="Arial"/>
                <w:b/>
                <w:color w:val="3B3838"/>
                <w:kern w:val="0"/>
                <w:szCs w:val="22"/>
                <w14:ligatures w14:val="none"/>
              </w:rPr>
            </w:pPr>
            <w:r w:rsidRPr="00AB1868">
              <w:rPr>
                <w:rFonts w:cs="Arial"/>
                <w:b/>
                <w:color w:val="3B3838"/>
                <w:kern w:val="0"/>
                <w:sz w:val="22"/>
                <w:szCs w:val="22"/>
                <w14:ligatures w14:val="none"/>
              </w:rPr>
              <w:t>Has an incident been reported?</w:t>
            </w:r>
          </w:p>
        </w:tc>
        <w:sdt>
          <w:sdtPr>
            <w:rPr>
              <w:rFonts w:cs="Arial"/>
              <w:color w:val="3B3838"/>
              <w:kern w:val="0"/>
              <w:sz w:val="22"/>
              <w:szCs w:val="22"/>
              <w14:ligatures w14:val="none"/>
            </w:rPr>
            <w:id w:val="-1496104756"/>
            <w:placeholder>
              <w:docPart w:val="9C5370BCB4FB4B42A9E402A6E81A1084"/>
            </w:placeholder>
            <w:dropDownList>
              <w:listItem w:value="Choose an item."/>
              <w:listItem w:displayText="No" w:value="No"/>
              <w:listItem w:displayText="Yes" w:value="Yes"/>
            </w:dropDownList>
          </w:sdtPr>
          <w:sdtEndPr/>
          <w:sdtContent>
            <w:tc>
              <w:tcPr>
                <w:tcW w:w="2976" w:type="dxa"/>
              </w:tcPr>
              <w:p w14:paraId="11A15C36" w14:textId="77777777"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both"/>
                  <w:rPr>
                    <w:rFonts w:cs="Arial"/>
                    <w:color w:val="3B3838"/>
                    <w:kern w:val="0"/>
                    <w:szCs w:val="22"/>
                    <w14:ligatures w14:val="none"/>
                  </w:rPr>
                </w:pPr>
                <w:r w:rsidRPr="00AB1868">
                  <w:rPr>
                    <w:rFonts w:cs="Arial"/>
                    <w:color w:val="3B3838"/>
                    <w:kern w:val="0"/>
                    <w:sz w:val="22"/>
                    <w:szCs w:val="22"/>
                    <w14:ligatures w14:val="none"/>
                  </w:rPr>
                  <w:t>No</w:t>
                </w:r>
              </w:p>
            </w:tc>
          </w:sdtContent>
        </w:sdt>
      </w:tr>
      <w:tr w:rsidR="00C860CD" w:rsidRPr="00AB1868" w14:paraId="50045C57" w14:textId="77777777" w:rsidTr="00AB1868">
        <w:trPr>
          <w:trHeight w:val="73"/>
        </w:trPr>
        <w:tc>
          <w:tcPr>
            <w:tcW w:w="567" w:type="dxa"/>
            <w:vMerge w:val="restart"/>
            <w:shd w:val="clear" w:color="auto" w:fill="BFBFBF"/>
          </w:tcPr>
          <w:p w14:paraId="25FE32A4" w14:textId="77777777"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both"/>
              <w:rPr>
                <w:rFonts w:ascii="Calibri" w:hAnsi="Calibri" w:cs="Calibri"/>
                <w:b/>
                <w:kern w:val="0"/>
                <w:szCs w:val="22"/>
                <w:u w:val="single"/>
                <w14:ligatures w14:val="none"/>
              </w:rPr>
            </w:pPr>
          </w:p>
        </w:tc>
        <w:tc>
          <w:tcPr>
            <w:tcW w:w="10773" w:type="dxa"/>
            <w:gridSpan w:val="2"/>
          </w:tcPr>
          <w:p w14:paraId="23E980F1" w14:textId="77777777"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both"/>
              <w:rPr>
                <w:rFonts w:cs="Arial"/>
                <w:b/>
                <w:color w:val="3B3838"/>
                <w:kern w:val="0"/>
                <w:szCs w:val="22"/>
                <w14:ligatures w14:val="none"/>
              </w:rPr>
            </w:pPr>
            <w:r w:rsidRPr="00AB1868">
              <w:rPr>
                <w:rFonts w:cs="Arial"/>
                <w:b/>
                <w:color w:val="3B3838"/>
                <w:kern w:val="0"/>
                <w:sz w:val="22"/>
                <w:szCs w:val="22"/>
                <w14:ligatures w14:val="none"/>
              </w:rPr>
              <w:t>If yes please provide details</w:t>
            </w:r>
          </w:p>
        </w:tc>
      </w:tr>
      <w:tr w:rsidR="00C860CD" w:rsidRPr="00AB1868" w14:paraId="5458975B" w14:textId="77777777" w:rsidTr="00AB1868">
        <w:trPr>
          <w:trHeight w:val="73"/>
        </w:trPr>
        <w:tc>
          <w:tcPr>
            <w:tcW w:w="567" w:type="dxa"/>
            <w:vMerge/>
            <w:shd w:val="clear" w:color="auto" w:fill="BFBFBF"/>
          </w:tcPr>
          <w:p w14:paraId="525757B0" w14:textId="77777777"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both"/>
              <w:rPr>
                <w:rFonts w:ascii="Calibri" w:hAnsi="Calibri" w:cs="Calibri"/>
                <w:b/>
                <w:kern w:val="0"/>
                <w:szCs w:val="22"/>
                <w:u w:val="single"/>
                <w14:ligatures w14:val="none"/>
              </w:rPr>
            </w:pPr>
          </w:p>
        </w:tc>
        <w:tc>
          <w:tcPr>
            <w:tcW w:w="10773" w:type="dxa"/>
            <w:gridSpan w:val="2"/>
          </w:tcPr>
          <w:p w14:paraId="7BCBCBDB" w14:textId="1836B35E"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both"/>
              <w:rPr>
                <w:rFonts w:cs="Arial"/>
                <w:color w:val="3B3838"/>
                <w:kern w:val="0"/>
                <w:szCs w:val="22"/>
                <w14:ligatures w14:val="none"/>
              </w:rPr>
            </w:pPr>
          </w:p>
        </w:tc>
      </w:tr>
      <w:tr w:rsidR="00C860CD" w:rsidRPr="00AB1868" w14:paraId="323B6325" w14:textId="77777777" w:rsidTr="00E61190">
        <w:trPr>
          <w:trHeight w:val="73"/>
        </w:trPr>
        <w:tc>
          <w:tcPr>
            <w:tcW w:w="567" w:type="dxa"/>
            <w:tcBorders>
              <w:top w:val="single" w:sz="4" w:space="0" w:color="000000"/>
              <w:left w:val="single" w:sz="4" w:space="0" w:color="000000"/>
              <w:bottom w:val="single" w:sz="4" w:space="0" w:color="000000"/>
              <w:right w:val="single" w:sz="4" w:space="0" w:color="000000"/>
            </w:tcBorders>
            <w:shd w:val="clear" w:color="auto" w:fill="0070C0"/>
          </w:tcPr>
          <w:p w14:paraId="65B34F34" w14:textId="77777777"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center"/>
              <w:rPr>
                <w:rFonts w:ascii="Calibri" w:hAnsi="Calibri" w:cs="Calibri"/>
                <w:b/>
                <w:kern w:val="0"/>
                <w:szCs w:val="22"/>
                <w:u w:val="single"/>
                <w14:ligatures w14:val="none"/>
              </w:rPr>
            </w:pPr>
            <w:r w:rsidRPr="00AB1868">
              <w:rPr>
                <w:rFonts w:cs="Arial"/>
                <w:b/>
                <w:color w:val="FFFFFF"/>
                <w:kern w:val="0"/>
                <w:sz w:val="22"/>
                <w:szCs w:val="22"/>
                <w14:ligatures w14:val="none"/>
              </w:rPr>
              <w:t>►</w:t>
            </w:r>
          </w:p>
        </w:tc>
        <w:tc>
          <w:tcPr>
            <w:tcW w:w="10773" w:type="dxa"/>
            <w:gridSpan w:val="2"/>
            <w:tcBorders>
              <w:top w:val="single" w:sz="4" w:space="0" w:color="000000"/>
              <w:left w:val="single" w:sz="4" w:space="0" w:color="000000"/>
              <w:bottom w:val="single" w:sz="4" w:space="0" w:color="000000"/>
              <w:right w:val="single" w:sz="4" w:space="0" w:color="000000"/>
            </w:tcBorders>
          </w:tcPr>
          <w:p w14:paraId="2AF2733B" w14:textId="77777777"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both"/>
              <w:rPr>
                <w:rFonts w:cs="Arial"/>
                <w:color w:val="3B3838"/>
                <w:kern w:val="0"/>
                <w:szCs w:val="22"/>
                <w14:ligatures w14:val="none"/>
              </w:rPr>
            </w:pPr>
            <w:r w:rsidRPr="00AB1868">
              <w:rPr>
                <w:rFonts w:cs="Arial"/>
                <w:b/>
                <w:color w:val="0070C0"/>
                <w:kern w:val="0"/>
                <w:sz w:val="22"/>
                <w:szCs w:val="22"/>
                <w14:ligatures w14:val="none"/>
              </w:rPr>
              <w:t>Safeguarding</w:t>
            </w:r>
          </w:p>
        </w:tc>
      </w:tr>
      <w:tr w:rsidR="00C860CD" w:rsidRPr="00AB1868" w14:paraId="7ED86BC9" w14:textId="77777777" w:rsidTr="00AB1868">
        <w:trPr>
          <w:trHeight w:val="73"/>
        </w:trPr>
        <w:tc>
          <w:tcPr>
            <w:tcW w:w="567" w:type="dxa"/>
            <w:shd w:val="clear" w:color="auto" w:fill="BFBFBF"/>
          </w:tcPr>
          <w:p w14:paraId="2B574B93" w14:textId="77777777"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both"/>
              <w:rPr>
                <w:rFonts w:ascii="Calibri" w:hAnsi="Calibri" w:cs="Calibri"/>
                <w:b/>
                <w:kern w:val="0"/>
                <w:szCs w:val="22"/>
                <w:u w:val="single"/>
                <w14:ligatures w14:val="none"/>
              </w:rPr>
            </w:pPr>
          </w:p>
        </w:tc>
        <w:tc>
          <w:tcPr>
            <w:tcW w:w="7797" w:type="dxa"/>
          </w:tcPr>
          <w:p w14:paraId="4EFB04AB" w14:textId="77777777"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both"/>
              <w:rPr>
                <w:rFonts w:cs="Arial"/>
                <w:b/>
                <w:color w:val="3B3838"/>
                <w:kern w:val="0"/>
                <w:szCs w:val="22"/>
                <w14:ligatures w14:val="none"/>
              </w:rPr>
            </w:pPr>
            <w:r w:rsidRPr="00AB1868">
              <w:rPr>
                <w:rFonts w:cs="Arial"/>
                <w:b/>
                <w:color w:val="3B3838"/>
                <w:kern w:val="0"/>
                <w:sz w:val="22"/>
                <w:szCs w:val="22"/>
                <w14:ligatures w14:val="none"/>
              </w:rPr>
              <w:t>Has an incident been reported?</w:t>
            </w:r>
          </w:p>
        </w:tc>
        <w:sdt>
          <w:sdtPr>
            <w:rPr>
              <w:rFonts w:cs="Arial"/>
              <w:bCs/>
              <w:color w:val="3B3838"/>
              <w:kern w:val="0"/>
              <w:sz w:val="22"/>
              <w:szCs w:val="22"/>
              <w14:ligatures w14:val="none"/>
            </w:rPr>
            <w:id w:val="-1098636686"/>
            <w:placeholder>
              <w:docPart w:val="9BC4304D4CFC4A05A35F00554FCC69AA"/>
            </w:placeholder>
            <w:dropDownList>
              <w:listItem w:value="Choose an item."/>
              <w:listItem w:displayText="No" w:value="No"/>
              <w:listItem w:displayText="Yes" w:value="Yes"/>
            </w:dropDownList>
          </w:sdtPr>
          <w:sdtEndPr/>
          <w:sdtContent>
            <w:tc>
              <w:tcPr>
                <w:tcW w:w="2976" w:type="dxa"/>
              </w:tcPr>
              <w:p w14:paraId="0EEEEBCA" w14:textId="77777777"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both"/>
                  <w:rPr>
                    <w:rFonts w:cs="Arial"/>
                    <w:b/>
                    <w:color w:val="3B3838"/>
                    <w:kern w:val="0"/>
                    <w:szCs w:val="22"/>
                    <w14:ligatures w14:val="none"/>
                  </w:rPr>
                </w:pPr>
                <w:r w:rsidRPr="00AB1868">
                  <w:rPr>
                    <w:rFonts w:cs="Arial"/>
                    <w:bCs/>
                    <w:color w:val="3B3838"/>
                    <w:kern w:val="0"/>
                    <w:sz w:val="22"/>
                    <w:szCs w:val="22"/>
                    <w14:ligatures w14:val="none"/>
                  </w:rPr>
                  <w:t>No</w:t>
                </w:r>
              </w:p>
            </w:tc>
          </w:sdtContent>
        </w:sdt>
      </w:tr>
      <w:tr w:rsidR="00C860CD" w:rsidRPr="00AB1868" w14:paraId="7CAA28D4" w14:textId="77777777" w:rsidTr="00AB1868">
        <w:trPr>
          <w:trHeight w:val="73"/>
        </w:trPr>
        <w:tc>
          <w:tcPr>
            <w:tcW w:w="567" w:type="dxa"/>
            <w:vMerge w:val="restart"/>
            <w:shd w:val="clear" w:color="auto" w:fill="BFBFBF"/>
          </w:tcPr>
          <w:p w14:paraId="4FAC0231" w14:textId="77777777"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both"/>
              <w:rPr>
                <w:rFonts w:ascii="Calibri" w:hAnsi="Calibri" w:cs="Calibri"/>
                <w:b/>
                <w:kern w:val="0"/>
                <w:szCs w:val="22"/>
                <w:u w:val="single"/>
                <w14:ligatures w14:val="none"/>
              </w:rPr>
            </w:pPr>
          </w:p>
        </w:tc>
        <w:tc>
          <w:tcPr>
            <w:tcW w:w="10773" w:type="dxa"/>
            <w:gridSpan w:val="2"/>
          </w:tcPr>
          <w:p w14:paraId="14DCFB87" w14:textId="77777777"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both"/>
              <w:rPr>
                <w:rFonts w:cs="Arial"/>
                <w:b/>
                <w:color w:val="3B3838"/>
                <w:kern w:val="0"/>
                <w:szCs w:val="22"/>
                <w14:ligatures w14:val="none"/>
              </w:rPr>
            </w:pPr>
            <w:r w:rsidRPr="00AB1868">
              <w:rPr>
                <w:rFonts w:cs="Arial"/>
                <w:b/>
                <w:color w:val="3B3838"/>
                <w:kern w:val="0"/>
                <w:sz w:val="22"/>
                <w:szCs w:val="22"/>
                <w14:ligatures w14:val="none"/>
              </w:rPr>
              <w:t>If yes please provide details</w:t>
            </w:r>
          </w:p>
        </w:tc>
      </w:tr>
      <w:tr w:rsidR="00C860CD" w:rsidRPr="00AB1868" w14:paraId="2F34E5B0" w14:textId="77777777" w:rsidTr="00AB1868">
        <w:trPr>
          <w:trHeight w:val="73"/>
        </w:trPr>
        <w:tc>
          <w:tcPr>
            <w:tcW w:w="567" w:type="dxa"/>
            <w:vMerge/>
            <w:shd w:val="clear" w:color="auto" w:fill="BFBFBF"/>
          </w:tcPr>
          <w:p w14:paraId="26ED5576" w14:textId="77777777"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both"/>
              <w:rPr>
                <w:rFonts w:ascii="Calibri" w:hAnsi="Calibri" w:cs="Calibri"/>
                <w:b/>
                <w:kern w:val="0"/>
                <w:szCs w:val="22"/>
                <w:u w:val="single"/>
                <w14:ligatures w14:val="none"/>
              </w:rPr>
            </w:pPr>
          </w:p>
        </w:tc>
        <w:sdt>
          <w:sdtPr>
            <w:rPr>
              <w:rFonts w:cs="Arial"/>
              <w:color w:val="3B3838"/>
              <w:kern w:val="0"/>
              <w:sz w:val="22"/>
              <w:szCs w:val="22"/>
              <w14:ligatures w14:val="none"/>
            </w:rPr>
            <w:id w:val="-1548597546"/>
            <w:placeholder>
              <w:docPart w:val="8B6D582D7DA6445DA8CE4818A185A3EB"/>
            </w:placeholder>
            <w:showingPlcHdr/>
            <w:text/>
          </w:sdtPr>
          <w:sdtEndPr/>
          <w:sdtContent>
            <w:tc>
              <w:tcPr>
                <w:tcW w:w="10773" w:type="dxa"/>
                <w:gridSpan w:val="2"/>
              </w:tcPr>
              <w:p w14:paraId="79F460DD" w14:textId="77777777"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both"/>
                  <w:rPr>
                    <w:rFonts w:cs="Arial"/>
                    <w:color w:val="3B3838"/>
                    <w:kern w:val="0"/>
                    <w:szCs w:val="22"/>
                    <w14:ligatures w14:val="none"/>
                  </w:rPr>
                </w:pPr>
                <w:r w:rsidRPr="00AB1868">
                  <w:rPr>
                    <w:color w:val="808080"/>
                    <w:kern w:val="0"/>
                    <w:sz w:val="22"/>
                    <w:szCs w:val="22"/>
                    <w14:ligatures w14:val="none"/>
                  </w:rPr>
                  <w:t>Click or tap here to enter text.</w:t>
                </w:r>
              </w:p>
            </w:tc>
          </w:sdtContent>
        </w:sdt>
      </w:tr>
    </w:tbl>
    <w:p w14:paraId="1E725046" w14:textId="6DB06304" w:rsidR="00C860CD" w:rsidRDefault="00C860CD"/>
    <w:p w14:paraId="22D39514" w14:textId="77777777" w:rsidR="00C860CD" w:rsidRDefault="00C860CD">
      <w:r>
        <w:br w:type="page"/>
      </w:r>
    </w:p>
    <w:p w14:paraId="64781451" w14:textId="77777777" w:rsidR="00C860CD" w:rsidRDefault="00C860CD"/>
    <w:tbl>
      <w:tblPr>
        <w:tblW w:w="11340"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7797"/>
        <w:gridCol w:w="1488"/>
        <w:gridCol w:w="1488"/>
      </w:tblGrid>
      <w:tr w:rsidR="00C860CD" w:rsidRPr="00AB1868" w14:paraId="307A3AA0" w14:textId="77777777" w:rsidTr="004F3F1A">
        <w:trPr>
          <w:trHeight w:val="289"/>
        </w:trPr>
        <w:tc>
          <w:tcPr>
            <w:tcW w:w="11340" w:type="dxa"/>
            <w:gridSpan w:val="4"/>
            <w:tcBorders>
              <w:top w:val="single" w:sz="4" w:space="0" w:color="000000"/>
              <w:left w:val="single" w:sz="4" w:space="0" w:color="000000"/>
              <w:bottom w:val="single" w:sz="4" w:space="0" w:color="000000"/>
              <w:right w:val="single" w:sz="4" w:space="0" w:color="000000"/>
            </w:tcBorders>
            <w:shd w:val="clear" w:color="auto" w:fill="0070C0"/>
          </w:tcPr>
          <w:p w14:paraId="64EB431A" w14:textId="71E10AF9" w:rsidR="00C860CD" w:rsidRPr="00C860CD" w:rsidRDefault="00C860CD" w:rsidP="00C860CD">
            <w:pPr>
              <w:pStyle w:val="ListParagraph"/>
              <w:numPr>
                <w:ilvl w:val="0"/>
                <w:numId w:val="7"/>
              </w:numPr>
              <w:tabs>
                <w:tab w:val="left" w:pos="720"/>
                <w:tab w:val="left" w:pos="1440"/>
                <w:tab w:val="left" w:pos="2160"/>
                <w:tab w:val="left" w:pos="2880"/>
                <w:tab w:val="left" w:pos="4680"/>
                <w:tab w:val="left" w:pos="5400"/>
                <w:tab w:val="right" w:pos="9000"/>
              </w:tabs>
              <w:spacing w:line="240" w:lineRule="atLeast"/>
              <w:jc w:val="both"/>
              <w:rPr>
                <w:rFonts w:cs="Arial"/>
                <w:b/>
                <w:color w:val="FFFFFF" w:themeColor="background1"/>
                <w:kern w:val="0"/>
                <w:szCs w:val="22"/>
                <w14:ligatures w14:val="none"/>
              </w:rPr>
            </w:pPr>
            <w:r w:rsidRPr="00C860CD">
              <w:rPr>
                <w:rFonts w:cs="Arial"/>
                <w:b/>
                <w:color w:val="FFFFFF" w:themeColor="background1"/>
                <w:kern w:val="0"/>
                <w:sz w:val="22"/>
                <w:szCs w:val="22"/>
                <w14:ligatures w14:val="none"/>
              </w:rPr>
              <w:t>Finance</w:t>
            </w:r>
          </w:p>
        </w:tc>
      </w:tr>
      <w:tr w:rsidR="00C860CD" w:rsidRPr="00AB1868" w14:paraId="026328EE" w14:textId="77777777" w:rsidTr="00AB1868">
        <w:trPr>
          <w:trHeight w:val="289"/>
        </w:trPr>
        <w:tc>
          <w:tcPr>
            <w:tcW w:w="567" w:type="dxa"/>
            <w:tcBorders>
              <w:top w:val="single" w:sz="4" w:space="0" w:color="000000"/>
              <w:left w:val="single" w:sz="4" w:space="0" w:color="000000"/>
              <w:bottom w:val="single" w:sz="4" w:space="0" w:color="000000"/>
              <w:right w:val="single" w:sz="4" w:space="0" w:color="000000"/>
            </w:tcBorders>
            <w:shd w:val="clear" w:color="auto" w:fill="0070C0"/>
          </w:tcPr>
          <w:p w14:paraId="1B5C5DE4" w14:textId="77777777"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center"/>
              <w:rPr>
                <w:rFonts w:ascii="Calibri" w:hAnsi="Calibri" w:cs="Calibri"/>
                <w:b/>
                <w:kern w:val="0"/>
                <w:szCs w:val="22"/>
                <w:u w:val="single"/>
                <w14:ligatures w14:val="none"/>
              </w:rPr>
            </w:pPr>
            <w:r w:rsidRPr="00AB1868">
              <w:rPr>
                <w:rFonts w:cs="Arial"/>
                <w:b/>
                <w:color w:val="FFFFFF"/>
                <w:kern w:val="0"/>
                <w:sz w:val="22"/>
                <w:szCs w:val="22"/>
                <w14:ligatures w14:val="none"/>
              </w:rPr>
              <w:t>►</w:t>
            </w:r>
          </w:p>
        </w:tc>
        <w:tc>
          <w:tcPr>
            <w:tcW w:w="10773" w:type="dxa"/>
            <w:gridSpan w:val="3"/>
            <w:tcBorders>
              <w:top w:val="single" w:sz="4" w:space="0" w:color="000000"/>
              <w:left w:val="single" w:sz="4" w:space="0" w:color="000000"/>
              <w:bottom w:val="single" w:sz="4" w:space="0" w:color="000000"/>
              <w:right w:val="single" w:sz="4" w:space="0" w:color="000000"/>
            </w:tcBorders>
          </w:tcPr>
          <w:p w14:paraId="418ABC36" w14:textId="7624E321"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both"/>
              <w:rPr>
                <w:rFonts w:cs="Arial"/>
                <w:b/>
                <w:bCs/>
                <w:color w:val="3B3838"/>
                <w:kern w:val="0"/>
                <w:szCs w:val="22"/>
                <w14:ligatures w14:val="none"/>
              </w:rPr>
            </w:pPr>
            <w:r w:rsidRPr="00C860CD">
              <w:rPr>
                <w:rFonts w:cs="Arial"/>
                <w:b/>
                <w:bCs/>
                <w:color w:val="0070C0"/>
                <w:kern w:val="0"/>
                <w:sz w:val="22"/>
                <w:szCs w:val="22"/>
                <w14:ligatures w14:val="none"/>
              </w:rPr>
              <w:t>Spend Summary</w:t>
            </w:r>
            <w:r w:rsidRPr="00AB1868">
              <w:rPr>
                <w:rFonts w:cs="Arial"/>
                <w:b/>
                <w:bCs/>
                <w:color w:val="0070C0"/>
                <w:kern w:val="0"/>
                <w:sz w:val="22"/>
                <w:szCs w:val="22"/>
                <w14:ligatures w14:val="none"/>
              </w:rPr>
              <w:t xml:space="preserve"> </w:t>
            </w:r>
          </w:p>
        </w:tc>
      </w:tr>
      <w:tr w:rsidR="00C860CD" w:rsidRPr="00AB1868" w14:paraId="0A7F5541" w14:textId="77777777" w:rsidTr="002E507A">
        <w:trPr>
          <w:trHeight w:val="399"/>
        </w:trPr>
        <w:tc>
          <w:tcPr>
            <w:tcW w:w="567" w:type="dxa"/>
            <w:vMerge w:val="restart"/>
            <w:shd w:val="clear" w:color="auto" w:fill="BFBFBF"/>
          </w:tcPr>
          <w:p w14:paraId="40A825CF" w14:textId="77777777"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both"/>
              <w:rPr>
                <w:rFonts w:ascii="Calibri" w:hAnsi="Calibri" w:cs="Calibri"/>
                <w:b/>
                <w:kern w:val="0"/>
                <w:szCs w:val="22"/>
                <w:u w:val="single"/>
                <w14:ligatures w14:val="none"/>
              </w:rPr>
            </w:pPr>
          </w:p>
        </w:tc>
        <w:tc>
          <w:tcPr>
            <w:tcW w:w="7797" w:type="dxa"/>
            <w:tcBorders>
              <w:top w:val="single" w:sz="4" w:space="0" w:color="auto"/>
              <w:left w:val="single" w:sz="4" w:space="0" w:color="auto"/>
              <w:bottom w:val="single" w:sz="4" w:space="0" w:color="auto"/>
              <w:right w:val="single" w:sz="4" w:space="0" w:color="auto"/>
            </w:tcBorders>
            <w:shd w:val="clear" w:color="auto" w:fill="auto"/>
            <w:vAlign w:val="bottom"/>
          </w:tcPr>
          <w:p w14:paraId="0DBF3BE3" w14:textId="10623FDD"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both"/>
              <w:rPr>
                <w:rFonts w:cs="Arial"/>
                <w:b/>
                <w:bCs/>
                <w:color w:val="000000"/>
                <w:szCs w:val="22"/>
              </w:rPr>
            </w:pPr>
          </w:p>
        </w:tc>
        <w:tc>
          <w:tcPr>
            <w:tcW w:w="1488" w:type="dxa"/>
            <w:tcBorders>
              <w:top w:val="single" w:sz="4" w:space="0" w:color="auto"/>
              <w:left w:val="nil"/>
              <w:bottom w:val="single" w:sz="4" w:space="0" w:color="auto"/>
              <w:right w:val="single" w:sz="4" w:space="0" w:color="auto"/>
            </w:tcBorders>
            <w:shd w:val="clear" w:color="auto" w:fill="auto"/>
            <w:vAlign w:val="bottom"/>
          </w:tcPr>
          <w:p w14:paraId="7C692417" w14:textId="493BF6FA"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center"/>
              <w:rPr>
                <w:rFonts w:cs="Arial"/>
                <w:b/>
                <w:bCs/>
                <w:color w:val="000000"/>
                <w:szCs w:val="22"/>
              </w:rPr>
            </w:pPr>
            <w:r w:rsidRPr="00AB1868">
              <w:rPr>
                <w:rFonts w:cs="Arial"/>
                <w:b/>
                <w:bCs/>
                <w:color w:val="000000"/>
                <w:sz w:val="22"/>
                <w:szCs w:val="22"/>
              </w:rPr>
              <w:t>Year 1 Budget</w:t>
            </w:r>
          </w:p>
        </w:tc>
        <w:tc>
          <w:tcPr>
            <w:tcW w:w="1488" w:type="dxa"/>
          </w:tcPr>
          <w:p w14:paraId="689A8223" w14:textId="39AB04D1" w:rsidR="00C860CD" w:rsidRPr="002E507A" w:rsidRDefault="00C860CD" w:rsidP="00C860CD">
            <w:pPr>
              <w:tabs>
                <w:tab w:val="left" w:pos="720"/>
                <w:tab w:val="left" w:pos="1440"/>
                <w:tab w:val="left" w:pos="2160"/>
                <w:tab w:val="left" w:pos="2880"/>
                <w:tab w:val="left" w:pos="4680"/>
                <w:tab w:val="left" w:pos="5400"/>
                <w:tab w:val="right" w:pos="9000"/>
              </w:tabs>
              <w:spacing w:line="240" w:lineRule="atLeast"/>
              <w:jc w:val="center"/>
              <w:rPr>
                <w:rFonts w:cs="Arial"/>
                <w:b/>
                <w:bCs/>
                <w:kern w:val="0"/>
                <w14:ligatures w14:val="none"/>
              </w:rPr>
            </w:pPr>
            <w:r w:rsidRPr="002E507A">
              <w:rPr>
                <w:rFonts w:cs="Arial"/>
                <w:b/>
                <w:bCs/>
                <w:kern w:val="0"/>
                <w:sz w:val="22"/>
                <w14:ligatures w14:val="none"/>
              </w:rPr>
              <w:t>Spend</w:t>
            </w:r>
            <w:r w:rsidR="002E507A" w:rsidRPr="002E507A">
              <w:rPr>
                <w:rFonts w:cs="Arial"/>
                <w:b/>
                <w:bCs/>
                <w:kern w:val="0"/>
                <w:sz w:val="22"/>
                <w14:ligatures w14:val="none"/>
              </w:rPr>
              <w:t xml:space="preserve"> so far</w:t>
            </w:r>
          </w:p>
        </w:tc>
      </w:tr>
      <w:tr w:rsidR="00C860CD" w:rsidRPr="00AB1868" w14:paraId="72306AC0" w14:textId="7993B643" w:rsidTr="00ED394D">
        <w:trPr>
          <w:trHeight w:val="343"/>
        </w:trPr>
        <w:tc>
          <w:tcPr>
            <w:tcW w:w="567" w:type="dxa"/>
            <w:vMerge/>
            <w:shd w:val="clear" w:color="auto" w:fill="BFBFBF"/>
          </w:tcPr>
          <w:p w14:paraId="2FE12664" w14:textId="77777777"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both"/>
              <w:rPr>
                <w:rFonts w:ascii="Calibri" w:hAnsi="Calibri" w:cs="Calibri"/>
                <w:b/>
                <w:kern w:val="0"/>
                <w:szCs w:val="22"/>
                <w:u w:val="single"/>
                <w14:ligatures w14:val="none"/>
              </w:rPr>
            </w:pPr>
          </w:p>
        </w:tc>
        <w:tc>
          <w:tcPr>
            <w:tcW w:w="7797" w:type="dxa"/>
            <w:tcBorders>
              <w:top w:val="single" w:sz="4" w:space="0" w:color="auto"/>
              <w:left w:val="single" w:sz="4" w:space="0" w:color="auto"/>
              <w:bottom w:val="single" w:sz="4" w:space="0" w:color="auto"/>
              <w:right w:val="single" w:sz="4" w:space="0" w:color="auto"/>
            </w:tcBorders>
            <w:shd w:val="clear" w:color="000000" w:fill="D9D9D9"/>
            <w:vAlign w:val="bottom"/>
          </w:tcPr>
          <w:p w14:paraId="6B8A9C99" w14:textId="4CA63685" w:rsidR="00C860CD" w:rsidRPr="00AB1868" w:rsidRDefault="00BF36DA" w:rsidP="00C860CD">
            <w:pPr>
              <w:tabs>
                <w:tab w:val="left" w:pos="720"/>
                <w:tab w:val="left" w:pos="1440"/>
                <w:tab w:val="left" w:pos="2160"/>
                <w:tab w:val="left" w:pos="2880"/>
                <w:tab w:val="left" w:pos="4680"/>
                <w:tab w:val="left" w:pos="5400"/>
                <w:tab w:val="right" w:pos="9000"/>
              </w:tabs>
              <w:spacing w:line="240" w:lineRule="atLeast"/>
              <w:jc w:val="both"/>
              <w:rPr>
                <w:rFonts w:cs="Arial"/>
                <w:b/>
                <w:bCs/>
                <w:color w:val="3B3838"/>
                <w:kern w:val="0"/>
                <w14:ligatures w14:val="none"/>
              </w:rPr>
            </w:pPr>
            <w:r>
              <w:rPr>
                <w:rFonts w:cs="Arial"/>
                <w:b/>
                <w:bCs/>
                <w:color w:val="3B3838"/>
                <w:kern w:val="0"/>
                <w14:ligatures w14:val="none"/>
              </w:rPr>
              <w:t>Goverrnance</w:t>
            </w:r>
          </w:p>
        </w:tc>
        <w:tc>
          <w:tcPr>
            <w:tcW w:w="1488" w:type="dxa"/>
            <w:tcBorders>
              <w:top w:val="single" w:sz="4" w:space="0" w:color="auto"/>
              <w:left w:val="nil"/>
              <w:bottom w:val="single" w:sz="4" w:space="0" w:color="auto"/>
              <w:right w:val="single" w:sz="4" w:space="0" w:color="auto"/>
            </w:tcBorders>
            <w:shd w:val="clear" w:color="auto" w:fill="auto"/>
            <w:vAlign w:val="bottom"/>
          </w:tcPr>
          <w:p w14:paraId="3FA6845B" w14:textId="7DCB7DC8" w:rsidR="00C860CD" w:rsidRPr="00AB1868" w:rsidRDefault="00BF36DA" w:rsidP="00BF36DA">
            <w:pPr>
              <w:tabs>
                <w:tab w:val="left" w:pos="720"/>
                <w:tab w:val="left" w:pos="1440"/>
                <w:tab w:val="left" w:pos="2160"/>
                <w:tab w:val="left" w:pos="2880"/>
                <w:tab w:val="left" w:pos="4680"/>
                <w:tab w:val="left" w:pos="5400"/>
                <w:tab w:val="right" w:pos="9000"/>
              </w:tabs>
              <w:spacing w:line="240" w:lineRule="atLeast"/>
              <w:jc w:val="right"/>
              <w:rPr>
                <w:rFonts w:cs="Arial"/>
                <w:b/>
                <w:color w:val="3B3838"/>
                <w:kern w:val="0"/>
                <w14:ligatures w14:val="none"/>
              </w:rPr>
            </w:pPr>
            <w:r>
              <w:rPr>
                <w:rFonts w:cs="Arial"/>
                <w:b/>
                <w:color w:val="3B3838"/>
                <w:kern w:val="0"/>
                <w14:ligatures w14:val="none"/>
              </w:rPr>
              <w:t>146,410.66</w:t>
            </w:r>
          </w:p>
        </w:tc>
        <w:tc>
          <w:tcPr>
            <w:tcW w:w="1488" w:type="dxa"/>
          </w:tcPr>
          <w:p w14:paraId="32C418E2" w14:textId="7B71258B" w:rsidR="00C860CD" w:rsidRPr="00AB1868" w:rsidRDefault="00BF36DA" w:rsidP="00BF36DA">
            <w:pPr>
              <w:tabs>
                <w:tab w:val="left" w:pos="720"/>
                <w:tab w:val="left" w:pos="1440"/>
                <w:tab w:val="left" w:pos="2160"/>
                <w:tab w:val="left" w:pos="2880"/>
                <w:tab w:val="left" w:pos="4680"/>
                <w:tab w:val="left" w:pos="5400"/>
                <w:tab w:val="right" w:pos="9000"/>
              </w:tabs>
              <w:spacing w:line="240" w:lineRule="atLeast"/>
              <w:jc w:val="right"/>
              <w:rPr>
                <w:rFonts w:cs="Arial"/>
                <w:b/>
                <w:color w:val="3B3838"/>
                <w:kern w:val="0"/>
                <w14:ligatures w14:val="none"/>
              </w:rPr>
            </w:pPr>
            <w:r>
              <w:rPr>
                <w:rFonts w:cs="Arial"/>
                <w:b/>
                <w:color w:val="3B3838"/>
                <w:kern w:val="0"/>
                <w14:ligatures w14:val="none"/>
              </w:rPr>
              <w:t>147,742.34</w:t>
            </w:r>
          </w:p>
        </w:tc>
      </w:tr>
      <w:tr w:rsidR="00C860CD" w:rsidRPr="00AB1868" w14:paraId="28670D63" w14:textId="77777777" w:rsidTr="00ED394D">
        <w:trPr>
          <w:trHeight w:val="343"/>
        </w:trPr>
        <w:tc>
          <w:tcPr>
            <w:tcW w:w="567" w:type="dxa"/>
            <w:shd w:val="clear" w:color="auto" w:fill="BFBFBF"/>
          </w:tcPr>
          <w:p w14:paraId="75A632CA" w14:textId="77777777"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both"/>
              <w:rPr>
                <w:rFonts w:ascii="Calibri" w:hAnsi="Calibri" w:cs="Calibri"/>
                <w:b/>
                <w:kern w:val="0"/>
                <w:szCs w:val="22"/>
                <w:u w:val="single"/>
                <w14:ligatures w14:val="none"/>
              </w:rPr>
            </w:pPr>
          </w:p>
        </w:tc>
        <w:tc>
          <w:tcPr>
            <w:tcW w:w="7797" w:type="dxa"/>
            <w:tcBorders>
              <w:top w:val="nil"/>
              <w:left w:val="single" w:sz="4" w:space="0" w:color="auto"/>
              <w:bottom w:val="single" w:sz="4" w:space="0" w:color="auto"/>
              <w:right w:val="single" w:sz="4" w:space="0" w:color="auto"/>
            </w:tcBorders>
            <w:shd w:val="clear" w:color="000000" w:fill="D9D9D9"/>
            <w:vAlign w:val="bottom"/>
          </w:tcPr>
          <w:p w14:paraId="03F7609A" w14:textId="3F3DA384" w:rsidR="00C860CD" w:rsidRPr="00AB1868" w:rsidRDefault="00BF36DA" w:rsidP="00C860CD">
            <w:pPr>
              <w:tabs>
                <w:tab w:val="left" w:pos="720"/>
                <w:tab w:val="left" w:pos="1440"/>
                <w:tab w:val="left" w:pos="2160"/>
                <w:tab w:val="left" w:pos="2880"/>
                <w:tab w:val="left" w:pos="4680"/>
                <w:tab w:val="left" w:pos="5400"/>
                <w:tab w:val="right" w:pos="9000"/>
              </w:tabs>
              <w:spacing w:line="240" w:lineRule="atLeast"/>
              <w:jc w:val="both"/>
              <w:rPr>
                <w:rFonts w:cs="Arial"/>
                <w:b/>
                <w:bCs/>
                <w:color w:val="3B3838"/>
                <w:kern w:val="0"/>
                <w14:ligatures w14:val="none"/>
              </w:rPr>
            </w:pPr>
            <w:proofErr w:type="spellStart"/>
            <w:r>
              <w:rPr>
                <w:rFonts w:cs="Arial"/>
                <w:b/>
                <w:bCs/>
                <w:color w:val="3B3838"/>
                <w:kern w:val="0"/>
                <w14:ligatures w14:val="none"/>
              </w:rPr>
              <w:t>MalDent</w:t>
            </w:r>
            <w:proofErr w:type="spellEnd"/>
          </w:p>
        </w:tc>
        <w:tc>
          <w:tcPr>
            <w:tcW w:w="1488" w:type="dxa"/>
            <w:tcBorders>
              <w:top w:val="nil"/>
              <w:left w:val="nil"/>
              <w:bottom w:val="single" w:sz="4" w:space="0" w:color="auto"/>
              <w:right w:val="single" w:sz="4" w:space="0" w:color="auto"/>
            </w:tcBorders>
            <w:shd w:val="clear" w:color="auto" w:fill="auto"/>
            <w:vAlign w:val="bottom"/>
          </w:tcPr>
          <w:p w14:paraId="39C5EFF7" w14:textId="7914B3AA" w:rsidR="00C860CD" w:rsidRPr="00AB1868" w:rsidRDefault="00BF36DA" w:rsidP="00BF36DA">
            <w:pPr>
              <w:tabs>
                <w:tab w:val="left" w:pos="720"/>
                <w:tab w:val="left" w:pos="1440"/>
                <w:tab w:val="left" w:pos="2160"/>
                <w:tab w:val="left" w:pos="2880"/>
                <w:tab w:val="left" w:pos="4680"/>
                <w:tab w:val="left" w:pos="5400"/>
                <w:tab w:val="right" w:pos="9000"/>
              </w:tabs>
              <w:spacing w:line="240" w:lineRule="atLeast"/>
              <w:jc w:val="right"/>
              <w:rPr>
                <w:rFonts w:cs="Arial"/>
                <w:b/>
                <w:color w:val="3B3838"/>
                <w:kern w:val="0"/>
                <w14:ligatures w14:val="none"/>
              </w:rPr>
            </w:pPr>
            <w:r>
              <w:rPr>
                <w:rFonts w:cs="Arial"/>
                <w:b/>
                <w:color w:val="3B3838"/>
                <w:kern w:val="0"/>
                <w14:ligatures w14:val="none"/>
              </w:rPr>
              <w:t>177,750.00</w:t>
            </w:r>
          </w:p>
        </w:tc>
        <w:tc>
          <w:tcPr>
            <w:tcW w:w="1488" w:type="dxa"/>
          </w:tcPr>
          <w:p w14:paraId="4441B91B" w14:textId="02EF959F" w:rsidR="00C860CD" w:rsidRPr="00AB1868" w:rsidRDefault="00B83DCA" w:rsidP="00BF36DA">
            <w:pPr>
              <w:tabs>
                <w:tab w:val="left" w:pos="720"/>
                <w:tab w:val="left" w:pos="1440"/>
                <w:tab w:val="left" w:pos="2160"/>
                <w:tab w:val="left" w:pos="2880"/>
                <w:tab w:val="left" w:pos="4680"/>
                <w:tab w:val="left" w:pos="5400"/>
                <w:tab w:val="right" w:pos="9000"/>
              </w:tabs>
              <w:spacing w:line="240" w:lineRule="atLeast"/>
              <w:jc w:val="right"/>
              <w:rPr>
                <w:rFonts w:cs="Arial"/>
                <w:b/>
                <w:color w:val="3B3838"/>
                <w:kern w:val="0"/>
                <w14:ligatures w14:val="none"/>
              </w:rPr>
            </w:pPr>
            <w:r>
              <w:rPr>
                <w:rFonts w:cs="Arial"/>
                <w:b/>
                <w:color w:val="3B3838"/>
                <w:kern w:val="0"/>
                <w14:ligatures w14:val="none"/>
              </w:rPr>
              <w:t>159,616.87</w:t>
            </w:r>
          </w:p>
        </w:tc>
      </w:tr>
      <w:tr w:rsidR="00C860CD" w:rsidRPr="00AB1868" w14:paraId="7EC807A1" w14:textId="77777777" w:rsidTr="00ED394D">
        <w:trPr>
          <w:trHeight w:val="343"/>
        </w:trPr>
        <w:tc>
          <w:tcPr>
            <w:tcW w:w="567" w:type="dxa"/>
            <w:shd w:val="clear" w:color="auto" w:fill="BFBFBF"/>
          </w:tcPr>
          <w:p w14:paraId="3AC4F1E9" w14:textId="77777777"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both"/>
              <w:rPr>
                <w:rFonts w:ascii="Calibri" w:hAnsi="Calibri" w:cs="Calibri"/>
                <w:b/>
                <w:kern w:val="0"/>
                <w:szCs w:val="22"/>
                <w:u w:val="single"/>
                <w14:ligatures w14:val="none"/>
              </w:rPr>
            </w:pPr>
          </w:p>
        </w:tc>
        <w:tc>
          <w:tcPr>
            <w:tcW w:w="7797" w:type="dxa"/>
            <w:tcBorders>
              <w:top w:val="nil"/>
              <w:left w:val="single" w:sz="4" w:space="0" w:color="auto"/>
              <w:bottom w:val="single" w:sz="4" w:space="0" w:color="auto"/>
              <w:right w:val="single" w:sz="4" w:space="0" w:color="auto"/>
            </w:tcBorders>
            <w:shd w:val="clear" w:color="000000" w:fill="D9D9D9"/>
            <w:vAlign w:val="bottom"/>
          </w:tcPr>
          <w:p w14:paraId="3081463F" w14:textId="5450E90F" w:rsidR="00C860CD" w:rsidRPr="00AB1868" w:rsidRDefault="00BF36DA" w:rsidP="00C860CD">
            <w:pPr>
              <w:tabs>
                <w:tab w:val="left" w:pos="720"/>
                <w:tab w:val="left" w:pos="1440"/>
                <w:tab w:val="left" w:pos="2160"/>
                <w:tab w:val="left" w:pos="2880"/>
                <w:tab w:val="left" w:pos="4680"/>
                <w:tab w:val="left" w:pos="5400"/>
                <w:tab w:val="right" w:pos="9000"/>
              </w:tabs>
              <w:spacing w:line="240" w:lineRule="atLeast"/>
              <w:jc w:val="both"/>
              <w:rPr>
                <w:rFonts w:cs="Arial"/>
                <w:b/>
                <w:bCs/>
                <w:color w:val="3B3838"/>
                <w:kern w:val="0"/>
                <w14:ligatures w14:val="none"/>
              </w:rPr>
            </w:pPr>
            <w:r>
              <w:rPr>
                <w:rFonts w:cs="Arial"/>
                <w:b/>
                <w:bCs/>
                <w:color w:val="3B3838"/>
                <w:kern w:val="0"/>
                <w14:ligatures w14:val="none"/>
              </w:rPr>
              <w:t>Blantyre-Blantyre</w:t>
            </w:r>
          </w:p>
        </w:tc>
        <w:tc>
          <w:tcPr>
            <w:tcW w:w="1488" w:type="dxa"/>
            <w:tcBorders>
              <w:top w:val="nil"/>
              <w:left w:val="nil"/>
              <w:bottom w:val="single" w:sz="4" w:space="0" w:color="auto"/>
              <w:right w:val="single" w:sz="4" w:space="0" w:color="auto"/>
            </w:tcBorders>
            <w:shd w:val="clear" w:color="auto" w:fill="auto"/>
            <w:vAlign w:val="bottom"/>
          </w:tcPr>
          <w:p w14:paraId="379BAF90" w14:textId="54E1E4D5" w:rsidR="00C860CD" w:rsidRPr="00AB1868" w:rsidRDefault="00BF36DA" w:rsidP="00BF36DA">
            <w:pPr>
              <w:tabs>
                <w:tab w:val="left" w:pos="720"/>
                <w:tab w:val="left" w:pos="1440"/>
                <w:tab w:val="left" w:pos="2160"/>
                <w:tab w:val="left" w:pos="2880"/>
                <w:tab w:val="left" w:pos="4680"/>
                <w:tab w:val="left" w:pos="5400"/>
                <w:tab w:val="right" w:pos="9000"/>
              </w:tabs>
              <w:spacing w:line="240" w:lineRule="atLeast"/>
              <w:jc w:val="right"/>
              <w:rPr>
                <w:rFonts w:cs="Arial"/>
                <w:b/>
                <w:color w:val="3B3838"/>
                <w:kern w:val="0"/>
                <w14:ligatures w14:val="none"/>
              </w:rPr>
            </w:pPr>
            <w:r>
              <w:rPr>
                <w:rFonts w:cs="Arial"/>
                <w:b/>
                <w:color w:val="3B3838"/>
                <w:kern w:val="0"/>
                <w14:ligatures w14:val="none"/>
              </w:rPr>
              <w:t>124,400.00</w:t>
            </w:r>
          </w:p>
        </w:tc>
        <w:tc>
          <w:tcPr>
            <w:tcW w:w="1488" w:type="dxa"/>
          </w:tcPr>
          <w:p w14:paraId="6A70A71E" w14:textId="6A83FE7C" w:rsidR="00C860CD" w:rsidRPr="00AB1868" w:rsidRDefault="00643F6D" w:rsidP="00BF36DA">
            <w:pPr>
              <w:tabs>
                <w:tab w:val="left" w:pos="720"/>
                <w:tab w:val="left" w:pos="1440"/>
                <w:tab w:val="left" w:pos="2160"/>
                <w:tab w:val="left" w:pos="2880"/>
                <w:tab w:val="left" w:pos="4680"/>
                <w:tab w:val="left" w:pos="5400"/>
                <w:tab w:val="right" w:pos="9000"/>
              </w:tabs>
              <w:spacing w:line="240" w:lineRule="atLeast"/>
              <w:jc w:val="right"/>
              <w:rPr>
                <w:rFonts w:cs="Arial"/>
                <w:b/>
                <w:color w:val="3B3838"/>
                <w:kern w:val="0"/>
                <w14:ligatures w14:val="none"/>
              </w:rPr>
            </w:pPr>
            <w:r>
              <w:rPr>
                <w:rFonts w:cs="Arial"/>
                <w:b/>
                <w:color w:val="3B3838"/>
                <w:kern w:val="0"/>
                <w14:ligatures w14:val="none"/>
              </w:rPr>
              <w:t>122,914.54</w:t>
            </w:r>
          </w:p>
        </w:tc>
      </w:tr>
      <w:tr w:rsidR="00C860CD" w:rsidRPr="00AB1868" w14:paraId="73941520" w14:textId="77777777" w:rsidTr="00ED394D">
        <w:trPr>
          <w:trHeight w:val="343"/>
        </w:trPr>
        <w:tc>
          <w:tcPr>
            <w:tcW w:w="567" w:type="dxa"/>
            <w:shd w:val="clear" w:color="auto" w:fill="BFBFBF"/>
          </w:tcPr>
          <w:p w14:paraId="5E78FA1E" w14:textId="77777777"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both"/>
              <w:rPr>
                <w:rFonts w:ascii="Calibri" w:hAnsi="Calibri" w:cs="Calibri"/>
                <w:b/>
                <w:kern w:val="0"/>
                <w:szCs w:val="22"/>
                <w:u w:val="single"/>
                <w14:ligatures w14:val="none"/>
              </w:rPr>
            </w:pPr>
          </w:p>
        </w:tc>
        <w:tc>
          <w:tcPr>
            <w:tcW w:w="7797" w:type="dxa"/>
            <w:tcBorders>
              <w:top w:val="nil"/>
              <w:left w:val="single" w:sz="4" w:space="0" w:color="auto"/>
              <w:bottom w:val="single" w:sz="4" w:space="0" w:color="auto"/>
              <w:right w:val="single" w:sz="4" w:space="0" w:color="auto"/>
            </w:tcBorders>
            <w:shd w:val="clear" w:color="000000" w:fill="D9D9D9"/>
            <w:vAlign w:val="bottom"/>
          </w:tcPr>
          <w:p w14:paraId="62202E42" w14:textId="16C80CEA" w:rsidR="00C860CD" w:rsidRPr="00AB1868" w:rsidRDefault="00BF36DA" w:rsidP="00C860CD">
            <w:pPr>
              <w:tabs>
                <w:tab w:val="left" w:pos="720"/>
                <w:tab w:val="left" w:pos="1440"/>
                <w:tab w:val="left" w:pos="2160"/>
                <w:tab w:val="left" w:pos="2880"/>
                <w:tab w:val="left" w:pos="4680"/>
                <w:tab w:val="left" w:pos="5400"/>
                <w:tab w:val="right" w:pos="9000"/>
              </w:tabs>
              <w:spacing w:line="240" w:lineRule="atLeast"/>
              <w:jc w:val="both"/>
              <w:rPr>
                <w:rFonts w:cs="Arial"/>
                <w:b/>
                <w:bCs/>
                <w:color w:val="3B3838"/>
                <w:kern w:val="0"/>
                <w14:ligatures w14:val="none"/>
              </w:rPr>
            </w:pPr>
            <w:r>
              <w:rPr>
                <w:rFonts w:cs="Arial"/>
                <w:b/>
                <w:bCs/>
                <w:color w:val="3B3838"/>
                <w:kern w:val="0"/>
                <w14:ligatures w14:val="none"/>
              </w:rPr>
              <w:t>MERL</w:t>
            </w:r>
          </w:p>
        </w:tc>
        <w:tc>
          <w:tcPr>
            <w:tcW w:w="1488" w:type="dxa"/>
            <w:tcBorders>
              <w:top w:val="nil"/>
              <w:left w:val="nil"/>
              <w:bottom w:val="single" w:sz="4" w:space="0" w:color="auto"/>
              <w:right w:val="single" w:sz="4" w:space="0" w:color="auto"/>
            </w:tcBorders>
            <w:shd w:val="clear" w:color="auto" w:fill="auto"/>
            <w:vAlign w:val="bottom"/>
          </w:tcPr>
          <w:p w14:paraId="199692E8" w14:textId="669FDDEC" w:rsidR="00C860CD" w:rsidRPr="00AB1868" w:rsidRDefault="00055D63" w:rsidP="00BF36DA">
            <w:pPr>
              <w:tabs>
                <w:tab w:val="left" w:pos="720"/>
                <w:tab w:val="left" w:pos="1440"/>
                <w:tab w:val="left" w:pos="2160"/>
                <w:tab w:val="left" w:pos="2880"/>
                <w:tab w:val="left" w:pos="4680"/>
                <w:tab w:val="left" w:pos="5400"/>
                <w:tab w:val="right" w:pos="9000"/>
              </w:tabs>
              <w:spacing w:line="240" w:lineRule="atLeast"/>
              <w:jc w:val="right"/>
              <w:rPr>
                <w:rFonts w:cs="Arial"/>
                <w:b/>
                <w:color w:val="3B3838"/>
                <w:kern w:val="0"/>
                <w14:ligatures w14:val="none"/>
              </w:rPr>
            </w:pPr>
            <w:r>
              <w:rPr>
                <w:rFonts w:cs="Arial"/>
                <w:b/>
                <w:color w:val="3B3838"/>
                <w:kern w:val="0"/>
                <w14:ligatures w14:val="none"/>
              </w:rPr>
              <w:t>51,439.02</w:t>
            </w:r>
          </w:p>
        </w:tc>
        <w:tc>
          <w:tcPr>
            <w:tcW w:w="1488" w:type="dxa"/>
          </w:tcPr>
          <w:p w14:paraId="079B8042" w14:textId="515FD3F0" w:rsidR="00C860CD" w:rsidRPr="00AB1868" w:rsidRDefault="00643F6D" w:rsidP="00BF36DA">
            <w:pPr>
              <w:tabs>
                <w:tab w:val="left" w:pos="720"/>
                <w:tab w:val="left" w:pos="1440"/>
                <w:tab w:val="left" w:pos="2160"/>
                <w:tab w:val="left" w:pos="2880"/>
                <w:tab w:val="left" w:pos="4680"/>
                <w:tab w:val="left" w:pos="5400"/>
                <w:tab w:val="right" w:pos="9000"/>
              </w:tabs>
              <w:spacing w:line="240" w:lineRule="atLeast"/>
              <w:jc w:val="right"/>
              <w:rPr>
                <w:rFonts w:cs="Arial"/>
                <w:b/>
                <w:color w:val="3B3838"/>
                <w:kern w:val="0"/>
                <w14:ligatures w14:val="none"/>
              </w:rPr>
            </w:pPr>
            <w:r>
              <w:rPr>
                <w:rFonts w:cs="Arial"/>
                <w:b/>
                <w:color w:val="3B3838"/>
                <w:kern w:val="0"/>
                <w14:ligatures w14:val="none"/>
              </w:rPr>
              <w:t>49,595.36</w:t>
            </w:r>
          </w:p>
        </w:tc>
      </w:tr>
      <w:tr w:rsidR="00C860CD" w:rsidRPr="00AB1868" w14:paraId="07D33837" w14:textId="77777777" w:rsidTr="00ED394D">
        <w:trPr>
          <w:trHeight w:val="343"/>
        </w:trPr>
        <w:tc>
          <w:tcPr>
            <w:tcW w:w="567" w:type="dxa"/>
            <w:shd w:val="clear" w:color="auto" w:fill="BFBFBF"/>
          </w:tcPr>
          <w:p w14:paraId="3AF775DA" w14:textId="77777777"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both"/>
              <w:rPr>
                <w:rFonts w:ascii="Calibri" w:hAnsi="Calibri" w:cs="Calibri"/>
                <w:b/>
                <w:kern w:val="0"/>
                <w:szCs w:val="22"/>
                <w:u w:val="single"/>
                <w14:ligatures w14:val="none"/>
              </w:rPr>
            </w:pPr>
          </w:p>
        </w:tc>
        <w:tc>
          <w:tcPr>
            <w:tcW w:w="7797" w:type="dxa"/>
            <w:tcBorders>
              <w:top w:val="nil"/>
              <w:left w:val="single" w:sz="4" w:space="0" w:color="auto"/>
              <w:bottom w:val="single" w:sz="4" w:space="0" w:color="auto"/>
              <w:right w:val="single" w:sz="4" w:space="0" w:color="auto"/>
            </w:tcBorders>
            <w:shd w:val="clear" w:color="000000" w:fill="D9D9D9"/>
            <w:vAlign w:val="bottom"/>
          </w:tcPr>
          <w:p w14:paraId="42711180" w14:textId="1177BC68" w:rsidR="00C860CD" w:rsidRPr="00AB1868" w:rsidRDefault="00BF36DA" w:rsidP="00C860CD">
            <w:pPr>
              <w:tabs>
                <w:tab w:val="left" w:pos="720"/>
                <w:tab w:val="left" w:pos="1440"/>
                <w:tab w:val="left" w:pos="2160"/>
                <w:tab w:val="left" w:pos="2880"/>
                <w:tab w:val="left" w:pos="4680"/>
                <w:tab w:val="left" w:pos="5400"/>
                <w:tab w:val="right" w:pos="9000"/>
              </w:tabs>
              <w:spacing w:line="240" w:lineRule="atLeast"/>
              <w:jc w:val="both"/>
              <w:rPr>
                <w:rFonts w:cs="Arial"/>
                <w:b/>
                <w:bCs/>
                <w:color w:val="3B3838"/>
                <w:kern w:val="0"/>
                <w14:ligatures w14:val="none"/>
              </w:rPr>
            </w:pPr>
            <w:r>
              <w:rPr>
                <w:rFonts w:cs="Arial"/>
                <w:b/>
                <w:bCs/>
                <w:color w:val="3B3838"/>
                <w:kern w:val="0"/>
                <w14:ligatures w14:val="none"/>
              </w:rPr>
              <w:t>University of Glasgow</w:t>
            </w:r>
          </w:p>
        </w:tc>
        <w:tc>
          <w:tcPr>
            <w:tcW w:w="1488" w:type="dxa"/>
            <w:tcBorders>
              <w:top w:val="nil"/>
              <w:left w:val="nil"/>
              <w:bottom w:val="single" w:sz="4" w:space="0" w:color="auto"/>
              <w:right w:val="single" w:sz="4" w:space="0" w:color="auto"/>
            </w:tcBorders>
            <w:shd w:val="clear" w:color="auto" w:fill="auto"/>
            <w:vAlign w:val="bottom"/>
          </w:tcPr>
          <w:p w14:paraId="2B231AB6" w14:textId="65031025" w:rsidR="00C860CD" w:rsidRPr="00AB1868" w:rsidRDefault="00BF36DA" w:rsidP="00BF36DA">
            <w:pPr>
              <w:tabs>
                <w:tab w:val="left" w:pos="720"/>
                <w:tab w:val="left" w:pos="1440"/>
                <w:tab w:val="left" w:pos="2160"/>
                <w:tab w:val="left" w:pos="2880"/>
                <w:tab w:val="left" w:pos="4680"/>
                <w:tab w:val="left" w:pos="5400"/>
                <w:tab w:val="right" w:pos="9000"/>
              </w:tabs>
              <w:spacing w:line="240" w:lineRule="atLeast"/>
              <w:jc w:val="right"/>
              <w:rPr>
                <w:rFonts w:cs="Arial"/>
                <w:b/>
                <w:color w:val="3B3838"/>
                <w:kern w:val="0"/>
                <w14:ligatures w14:val="none"/>
              </w:rPr>
            </w:pPr>
            <w:r>
              <w:rPr>
                <w:rFonts w:cs="Arial"/>
                <w:b/>
                <w:color w:val="3B3838"/>
                <w:kern w:val="0"/>
                <w14:ligatures w14:val="none"/>
              </w:rPr>
              <w:t>65,000.00</w:t>
            </w:r>
          </w:p>
        </w:tc>
        <w:tc>
          <w:tcPr>
            <w:tcW w:w="1488" w:type="dxa"/>
          </w:tcPr>
          <w:p w14:paraId="06B92529" w14:textId="6F7B8219" w:rsidR="00C860CD" w:rsidRPr="00AB1868" w:rsidRDefault="00BF36DA" w:rsidP="00BF36DA">
            <w:pPr>
              <w:tabs>
                <w:tab w:val="left" w:pos="720"/>
                <w:tab w:val="left" w:pos="1440"/>
                <w:tab w:val="left" w:pos="2160"/>
                <w:tab w:val="left" w:pos="2880"/>
                <w:tab w:val="left" w:pos="4680"/>
                <w:tab w:val="left" w:pos="5400"/>
                <w:tab w:val="right" w:pos="9000"/>
              </w:tabs>
              <w:spacing w:line="240" w:lineRule="atLeast"/>
              <w:jc w:val="right"/>
              <w:rPr>
                <w:rFonts w:cs="Arial"/>
                <w:b/>
                <w:color w:val="3B3838"/>
                <w:kern w:val="0"/>
                <w14:ligatures w14:val="none"/>
              </w:rPr>
            </w:pPr>
            <w:r>
              <w:rPr>
                <w:rFonts w:cs="Arial"/>
                <w:b/>
                <w:color w:val="3B3838"/>
                <w:kern w:val="0"/>
                <w14:ligatures w14:val="none"/>
              </w:rPr>
              <w:t>65,000.00</w:t>
            </w:r>
          </w:p>
        </w:tc>
      </w:tr>
      <w:tr w:rsidR="00C860CD" w:rsidRPr="00AB1868" w14:paraId="17DDED1A" w14:textId="77777777" w:rsidTr="00C860CD">
        <w:trPr>
          <w:trHeight w:val="343"/>
        </w:trPr>
        <w:tc>
          <w:tcPr>
            <w:tcW w:w="567" w:type="dxa"/>
            <w:shd w:val="clear" w:color="auto" w:fill="0070C0"/>
          </w:tcPr>
          <w:p w14:paraId="6E33C0BE" w14:textId="14AE5A2D"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both"/>
              <w:rPr>
                <w:rFonts w:ascii="Calibri" w:hAnsi="Calibri" w:cs="Calibri"/>
                <w:b/>
                <w:kern w:val="0"/>
                <w:szCs w:val="22"/>
                <w:u w:val="single"/>
                <w14:ligatures w14:val="none"/>
              </w:rPr>
            </w:pPr>
            <w:r w:rsidRPr="00AB1868">
              <w:rPr>
                <w:rFonts w:cs="Arial"/>
                <w:b/>
                <w:color w:val="FFFFFF"/>
                <w:kern w:val="0"/>
                <w:sz w:val="22"/>
                <w:szCs w:val="22"/>
                <w14:ligatures w14:val="none"/>
              </w:rPr>
              <w:t>►</w:t>
            </w:r>
          </w:p>
        </w:tc>
        <w:tc>
          <w:tcPr>
            <w:tcW w:w="10773" w:type="dxa"/>
            <w:gridSpan w:val="3"/>
          </w:tcPr>
          <w:p w14:paraId="52761A5B" w14:textId="4A778775" w:rsidR="00C860CD" w:rsidRDefault="00C860CD" w:rsidP="00C860CD">
            <w:pPr>
              <w:tabs>
                <w:tab w:val="left" w:pos="720"/>
                <w:tab w:val="left" w:pos="1440"/>
                <w:tab w:val="left" w:pos="2160"/>
                <w:tab w:val="left" w:pos="2880"/>
                <w:tab w:val="left" w:pos="4680"/>
                <w:tab w:val="left" w:pos="5400"/>
                <w:tab w:val="right" w:pos="9000"/>
              </w:tabs>
              <w:spacing w:line="240" w:lineRule="atLeast"/>
              <w:jc w:val="both"/>
              <w:rPr>
                <w:rFonts w:cs="Arial"/>
                <w:b/>
                <w:color w:val="3B3838"/>
                <w:kern w:val="0"/>
                <w14:ligatures w14:val="none"/>
              </w:rPr>
            </w:pPr>
            <w:r>
              <w:rPr>
                <w:rFonts w:cs="Arial"/>
                <w:b/>
                <w:bCs/>
                <w:color w:val="0070C0"/>
                <w:kern w:val="0"/>
                <w:sz w:val="22"/>
                <w:szCs w:val="22"/>
                <w14:ligatures w14:val="none"/>
              </w:rPr>
              <w:t>Changes to Budget</w:t>
            </w:r>
            <w:r w:rsidRPr="00AB1868">
              <w:rPr>
                <w:rFonts w:cs="Arial"/>
                <w:b/>
                <w:bCs/>
                <w:color w:val="0070C0"/>
                <w:kern w:val="0"/>
                <w:sz w:val="22"/>
                <w:szCs w:val="22"/>
                <w14:ligatures w14:val="none"/>
              </w:rPr>
              <w:t xml:space="preserve"> </w:t>
            </w:r>
          </w:p>
        </w:tc>
      </w:tr>
      <w:tr w:rsidR="00C860CD" w:rsidRPr="00AB1868" w14:paraId="30736F77" w14:textId="77777777" w:rsidTr="00AB1868">
        <w:trPr>
          <w:trHeight w:val="343"/>
        </w:trPr>
        <w:tc>
          <w:tcPr>
            <w:tcW w:w="567" w:type="dxa"/>
            <w:vMerge w:val="restart"/>
            <w:shd w:val="clear" w:color="auto" w:fill="BFBFBF"/>
          </w:tcPr>
          <w:p w14:paraId="467C43D5" w14:textId="77777777"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both"/>
              <w:rPr>
                <w:rFonts w:ascii="Calibri" w:hAnsi="Calibri" w:cs="Calibri"/>
                <w:b/>
                <w:kern w:val="0"/>
                <w:szCs w:val="22"/>
                <w:u w:val="single"/>
                <w14:ligatures w14:val="none"/>
              </w:rPr>
            </w:pPr>
          </w:p>
        </w:tc>
        <w:tc>
          <w:tcPr>
            <w:tcW w:w="10773" w:type="dxa"/>
            <w:gridSpan w:val="3"/>
          </w:tcPr>
          <w:p w14:paraId="2843146D" w14:textId="0DF7020B"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both"/>
              <w:rPr>
                <w:rFonts w:cs="Arial"/>
                <w:color w:val="3B3838"/>
                <w:kern w:val="0"/>
                <w14:ligatures w14:val="none"/>
              </w:rPr>
            </w:pPr>
            <w:r w:rsidRPr="002E507A">
              <w:rPr>
                <w:rFonts w:cs="Arial"/>
                <w:bCs/>
                <w:color w:val="3B3838" w:themeColor="background2" w:themeShade="40"/>
                <w:kern w:val="0"/>
                <w:sz w:val="22"/>
                <w:szCs w:val="22"/>
                <w14:ligatures w14:val="none"/>
              </w:rPr>
              <w:t>Please detail any under/overspends in the reporting period</w:t>
            </w:r>
            <w:r w:rsidR="002E507A">
              <w:rPr>
                <w:rFonts w:cs="Arial"/>
                <w:bCs/>
                <w:color w:val="3B3838" w:themeColor="background2" w:themeShade="40"/>
                <w:kern w:val="0"/>
                <w:sz w:val="22"/>
                <w:szCs w:val="22"/>
                <w14:ligatures w14:val="none"/>
              </w:rPr>
              <w:t xml:space="preserve"> </w:t>
            </w:r>
            <w:r w:rsidR="002E507A">
              <w:rPr>
                <w:rFonts w:cs="Arial"/>
                <w:b/>
                <w:color w:val="3B3838" w:themeColor="background2" w:themeShade="40"/>
                <w:kern w:val="0"/>
                <w:sz w:val="22"/>
                <w:szCs w:val="22"/>
                <w14:ligatures w14:val="none"/>
              </w:rPr>
              <w:t>Max 250 words</w:t>
            </w:r>
          </w:p>
        </w:tc>
      </w:tr>
      <w:tr w:rsidR="00C860CD" w:rsidRPr="00AB1868" w14:paraId="3121620B" w14:textId="77777777" w:rsidTr="00AB1868">
        <w:trPr>
          <w:trHeight w:val="343"/>
        </w:trPr>
        <w:tc>
          <w:tcPr>
            <w:tcW w:w="567" w:type="dxa"/>
            <w:vMerge/>
            <w:shd w:val="clear" w:color="auto" w:fill="BFBFBF"/>
          </w:tcPr>
          <w:p w14:paraId="57880836" w14:textId="77777777"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both"/>
              <w:rPr>
                <w:rFonts w:ascii="Calibri" w:hAnsi="Calibri" w:cs="Calibri"/>
                <w:b/>
                <w:kern w:val="0"/>
                <w:szCs w:val="22"/>
                <w:u w:val="single"/>
                <w14:ligatures w14:val="none"/>
              </w:rPr>
            </w:pPr>
          </w:p>
        </w:tc>
        <w:sdt>
          <w:sdtPr>
            <w:rPr>
              <w:rFonts w:cs="Arial"/>
              <w:bCs/>
              <w:color w:val="3B3838"/>
              <w:kern w:val="0"/>
              <w:sz w:val="22"/>
              <w14:ligatures w14:val="none"/>
            </w:rPr>
            <w:id w:val="-516697582"/>
            <w:placeholder>
              <w:docPart w:val="1288D04FB0A544788E341C9948D0975B"/>
            </w:placeholder>
            <w:text/>
          </w:sdtPr>
          <w:sdtEndPr/>
          <w:sdtContent>
            <w:tc>
              <w:tcPr>
                <w:tcW w:w="10773" w:type="dxa"/>
                <w:gridSpan w:val="3"/>
              </w:tcPr>
              <w:p w14:paraId="18AFF39C" w14:textId="632A8745" w:rsidR="00C860CD" w:rsidRPr="00AB1868" w:rsidRDefault="00D46848" w:rsidP="00C860CD">
                <w:pPr>
                  <w:tabs>
                    <w:tab w:val="left" w:pos="720"/>
                    <w:tab w:val="left" w:pos="1440"/>
                    <w:tab w:val="left" w:pos="2160"/>
                    <w:tab w:val="left" w:pos="2880"/>
                    <w:tab w:val="left" w:pos="4680"/>
                    <w:tab w:val="left" w:pos="5400"/>
                    <w:tab w:val="right" w:pos="9000"/>
                  </w:tabs>
                  <w:spacing w:line="240" w:lineRule="atLeast"/>
                  <w:jc w:val="both"/>
                  <w:rPr>
                    <w:rFonts w:cs="Arial"/>
                    <w:b/>
                    <w:color w:val="3B3838"/>
                    <w:kern w:val="0"/>
                    <w14:ligatures w14:val="none"/>
                  </w:rPr>
                </w:pPr>
                <w:r w:rsidRPr="00055D63">
                  <w:rPr>
                    <w:rFonts w:cs="Arial"/>
                    <w:bCs/>
                    <w:color w:val="3B3838"/>
                    <w:kern w:val="0"/>
                    <w:sz w:val="22"/>
                    <w14:ligatures w14:val="none"/>
                  </w:rPr>
                  <w:t xml:space="preserve">There </w:t>
                </w:r>
                <w:r w:rsidR="00117BD8">
                  <w:rPr>
                    <w:rFonts w:cs="Arial"/>
                    <w:bCs/>
                    <w:color w:val="3B3838"/>
                    <w:kern w:val="0"/>
                    <w:sz w:val="22"/>
                    <w14:ligatures w14:val="none"/>
                  </w:rPr>
                  <w:t>were</w:t>
                </w:r>
                <w:r w:rsidRPr="00055D63">
                  <w:rPr>
                    <w:rFonts w:cs="Arial"/>
                    <w:bCs/>
                    <w:color w:val="3B3838"/>
                    <w:kern w:val="0"/>
                    <w:sz w:val="22"/>
                    <w14:ligatures w14:val="none"/>
                  </w:rPr>
                  <w:t xml:space="preserve"> no </w:t>
                </w:r>
                <w:r w:rsidR="00117BD8">
                  <w:rPr>
                    <w:rFonts w:cs="Arial"/>
                    <w:bCs/>
                    <w:color w:val="3B3838"/>
                    <w:kern w:val="0"/>
                    <w:sz w:val="22"/>
                    <w14:ligatures w14:val="none"/>
                  </w:rPr>
                  <w:t xml:space="preserve">deliberate </w:t>
                </w:r>
                <w:r w:rsidRPr="00055D63">
                  <w:rPr>
                    <w:rFonts w:cs="Arial"/>
                    <w:bCs/>
                    <w:color w:val="3B3838"/>
                    <w:kern w:val="0"/>
                    <w:sz w:val="22"/>
                    <w14:ligatures w14:val="none"/>
                  </w:rPr>
                  <w:t xml:space="preserve">changes to the budget especially within work packages. All </w:t>
                </w:r>
                <w:r w:rsidR="002E6A04" w:rsidRPr="00055D63">
                  <w:rPr>
                    <w:rFonts w:cs="Arial"/>
                    <w:bCs/>
                    <w:color w:val="3B3838"/>
                    <w:kern w:val="0"/>
                    <w:sz w:val="22"/>
                    <w14:ligatures w14:val="none"/>
                  </w:rPr>
                  <w:t>reprofiling</w:t>
                </w:r>
                <w:r w:rsidRPr="00055D63">
                  <w:rPr>
                    <w:rFonts w:cs="Arial"/>
                    <w:bCs/>
                    <w:color w:val="3B3838"/>
                    <w:kern w:val="0"/>
                    <w:sz w:val="22"/>
                    <w14:ligatures w14:val="none"/>
                  </w:rPr>
                  <w:t xml:space="preserve"> was done within the work packages. </w:t>
                </w:r>
                <w:r w:rsidR="002912A1">
                  <w:rPr>
                    <w:rFonts w:cs="Arial"/>
                    <w:bCs/>
                    <w:color w:val="3B3838"/>
                    <w:kern w:val="0"/>
                    <w:sz w:val="22"/>
                    <w14:ligatures w14:val="none"/>
                  </w:rPr>
                  <w:t xml:space="preserve">However, overspent has been </w:t>
                </w:r>
                <w:r w:rsidR="00117BD8">
                  <w:rPr>
                    <w:rFonts w:cs="Arial"/>
                    <w:bCs/>
                    <w:color w:val="3B3838"/>
                    <w:kern w:val="0"/>
                    <w:sz w:val="22"/>
                    <w14:ligatures w14:val="none"/>
                  </w:rPr>
                  <w:t>registered</w:t>
                </w:r>
                <w:r w:rsidR="002912A1">
                  <w:rPr>
                    <w:rFonts w:cs="Arial"/>
                    <w:bCs/>
                    <w:color w:val="3B3838"/>
                    <w:kern w:val="0"/>
                    <w:sz w:val="22"/>
                    <w14:ligatures w14:val="none"/>
                  </w:rPr>
                  <w:t xml:space="preserve"> under the Governance work package due to cyber security and risks </w:t>
                </w:r>
                <w:r w:rsidR="00117BD8">
                  <w:rPr>
                    <w:rFonts w:cs="Arial"/>
                    <w:bCs/>
                    <w:color w:val="3B3838"/>
                    <w:kern w:val="0"/>
                    <w:sz w:val="22"/>
                    <w14:ligatures w14:val="none"/>
                  </w:rPr>
                  <w:t xml:space="preserve">certification </w:t>
                </w:r>
                <w:r w:rsidR="002912A1">
                  <w:rPr>
                    <w:rFonts w:cs="Arial"/>
                    <w:bCs/>
                    <w:color w:val="3B3838"/>
                    <w:kern w:val="0"/>
                    <w:sz w:val="22"/>
                    <w14:ligatures w14:val="none"/>
                  </w:rPr>
                  <w:t xml:space="preserve">training costs as required by the </w:t>
                </w:r>
                <w:r w:rsidR="00117BD8">
                  <w:rPr>
                    <w:rFonts w:cs="Arial"/>
                    <w:bCs/>
                    <w:color w:val="3B3838"/>
                    <w:kern w:val="0"/>
                    <w:sz w:val="22"/>
                    <w14:ligatures w14:val="none"/>
                  </w:rPr>
                  <w:t xml:space="preserve">grant </w:t>
                </w:r>
                <w:r w:rsidR="002912A1">
                  <w:rPr>
                    <w:rFonts w:cs="Arial"/>
                    <w:bCs/>
                    <w:color w:val="3B3838"/>
                    <w:kern w:val="0"/>
                    <w:sz w:val="22"/>
                    <w14:ligatures w14:val="none"/>
                  </w:rPr>
                  <w:t xml:space="preserve">award. However, there is underspend in </w:t>
                </w:r>
                <w:proofErr w:type="spellStart"/>
                <w:r w:rsidR="002912A1">
                  <w:rPr>
                    <w:rFonts w:cs="Arial"/>
                    <w:bCs/>
                    <w:color w:val="3B3838"/>
                    <w:kern w:val="0"/>
                    <w:sz w:val="22"/>
                    <w14:ligatures w14:val="none"/>
                  </w:rPr>
                  <w:t>MalDent</w:t>
                </w:r>
                <w:proofErr w:type="spellEnd"/>
                <w:r w:rsidR="002912A1">
                  <w:rPr>
                    <w:rFonts w:cs="Arial"/>
                    <w:bCs/>
                    <w:color w:val="3B3838"/>
                    <w:kern w:val="0"/>
                    <w:sz w:val="22"/>
                    <w14:ligatures w14:val="none"/>
                  </w:rPr>
                  <w:t>, BT-BT and MERL. The estimated underspent is currently at £2</w:t>
                </w:r>
                <w:r w:rsidR="00B83DCA">
                  <w:rPr>
                    <w:rFonts w:cs="Arial"/>
                    <w:bCs/>
                    <w:color w:val="3B3838"/>
                    <w:kern w:val="0"/>
                    <w:sz w:val="22"/>
                    <w14:ligatures w14:val="none"/>
                  </w:rPr>
                  <w:t>0,131.00</w:t>
                </w:r>
                <w:r w:rsidR="00117BD8">
                  <w:rPr>
                    <w:rFonts w:cs="Arial"/>
                    <w:bCs/>
                    <w:color w:val="3B3838"/>
                    <w:kern w:val="0"/>
                    <w:sz w:val="22"/>
                    <w14:ligatures w14:val="none"/>
                  </w:rPr>
                  <w:t xml:space="preserve"> as of </w:t>
                </w:r>
                <w:r w:rsidR="00B83DCA">
                  <w:rPr>
                    <w:rFonts w:cs="Arial"/>
                    <w:bCs/>
                    <w:color w:val="3B3838"/>
                    <w:kern w:val="0"/>
                    <w:sz w:val="22"/>
                    <w14:ligatures w14:val="none"/>
                  </w:rPr>
                  <w:t xml:space="preserve">28th </w:t>
                </w:r>
                <w:r w:rsidR="00117BD8">
                  <w:rPr>
                    <w:rFonts w:cs="Arial"/>
                    <w:bCs/>
                    <w:color w:val="3B3838"/>
                    <w:kern w:val="0"/>
                    <w:sz w:val="22"/>
                    <w14:ligatures w14:val="none"/>
                  </w:rPr>
                  <w:t>March 2025</w:t>
                </w:r>
                <w:r w:rsidR="00643F6D">
                  <w:rPr>
                    <w:rFonts w:cs="Arial"/>
                    <w:bCs/>
                    <w:color w:val="3B3838"/>
                    <w:kern w:val="0"/>
                    <w:sz w:val="22"/>
                    <w14:ligatures w14:val="none"/>
                  </w:rPr>
                  <w:t xml:space="preserve">. </w:t>
                </w:r>
              </w:p>
            </w:tc>
          </w:sdtContent>
        </w:sdt>
      </w:tr>
      <w:tr w:rsidR="00C860CD" w:rsidRPr="00AB1868" w14:paraId="72C885FE" w14:textId="77777777" w:rsidTr="00AB1868">
        <w:trPr>
          <w:trHeight w:val="343"/>
        </w:trPr>
        <w:tc>
          <w:tcPr>
            <w:tcW w:w="567" w:type="dxa"/>
            <w:shd w:val="clear" w:color="auto" w:fill="BFBFBF"/>
          </w:tcPr>
          <w:p w14:paraId="68BB0694" w14:textId="77777777"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both"/>
              <w:rPr>
                <w:rFonts w:ascii="Calibri" w:hAnsi="Calibri" w:cs="Calibri"/>
                <w:b/>
                <w:kern w:val="0"/>
                <w:szCs w:val="22"/>
                <w:u w:val="single"/>
                <w14:ligatures w14:val="none"/>
              </w:rPr>
            </w:pPr>
          </w:p>
        </w:tc>
        <w:tc>
          <w:tcPr>
            <w:tcW w:w="10773" w:type="dxa"/>
            <w:gridSpan w:val="3"/>
          </w:tcPr>
          <w:p w14:paraId="69F839A6" w14:textId="77777777"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both"/>
              <w:rPr>
                <w:rFonts w:cs="Arial"/>
                <w:b/>
                <w:color w:val="3B3838"/>
                <w:kern w:val="0"/>
                <w14:ligatures w14:val="none"/>
              </w:rPr>
            </w:pPr>
            <w:r w:rsidRPr="00AB1868">
              <w:rPr>
                <w:rFonts w:cs="Arial"/>
                <w:b/>
                <w:color w:val="3B3838"/>
                <w:kern w:val="0"/>
                <w:sz w:val="22"/>
                <w14:ligatures w14:val="none"/>
              </w:rPr>
              <w:t>Please detail any reprofile requests</w:t>
            </w:r>
          </w:p>
        </w:tc>
      </w:tr>
      <w:tr w:rsidR="00C860CD" w:rsidRPr="00AB1868" w14:paraId="1CB11DCB" w14:textId="77777777" w:rsidTr="00B22BC8">
        <w:trPr>
          <w:trHeight w:val="696"/>
        </w:trPr>
        <w:tc>
          <w:tcPr>
            <w:tcW w:w="567" w:type="dxa"/>
            <w:shd w:val="clear" w:color="auto" w:fill="BFBFBF"/>
            <w:vAlign w:val="center"/>
          </w:tcPr>
          <w:p w14:paraId="11C968AC" w14:textId="77777777"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center"/>
              <w:rPr>
                <w:rFonts w:cs="Arial"/>
                <w:kern w:val="0"/>
                <w:szCs w:val="22"/>
                <w14:ligatures w14:val="none"/>
              </w:rPr>
            </w:pPr>
            <w:r w:rsidRPr="00AB1868">
              <w:rPr>
                <w:rFonts w:cs="Arial"/>
                <w:b/>
                <w:kern w:val="0"/>
                <w:szCs w:val="22"/>
                <w14:ligatures w14:val="none"/>
              </w:rPr>
              <w:t>1</w:t>
            </w:r>
          </w:p>
        </w:tc>
        <w:tc>
          <w:tcPr>
            <w:tcW w:w="10773" w:type="dxa"/>
            <w:gridSpan w:val="3"/>
          </w:tcPr>
          <w:p w14:paraId="36B018B8" w14:textId="0EF7E28C" w:rsidR="00C860CD" w:rsidRPr="00AB1868" w:rsidRDefault="00503664" w:rsidP="00C860CD">
            <w:pPr>
              <w:tabs>
                <w:tab w:val="left" w:pos="720"/>
                <w:tab w:val="left" w:pos="1440"/>
                <w:tab w:val="left" w:pos="2160"/>
                <w:tab w:val="left" w:pos="2880"/>
                <w:tab w:val="left" w:pos="4680"/>
                <w:tab w:val="left" w:pos="5400"/>
                <w:tab w:val="right" w:pos="9000"/>
              </w:tabs>
              <w:spacing w:line="240" w:lineRule="atLeast"/>
              <w:rPr>
                <w:rFonts w:cs="Arial"/>
                <w:bCs/>
                <w:color w:val="3B3838"/>
                <w:kern w:val="0"/>
                <w14:ligatures w14:val="none"/>
              </w:rPr>
            </w:pPr>
            <w:r>
              <w:rPr>
                <w:rFonts w:cs="Arial"/>
                <w:bCs/>
                <w:color w:val="3B3838"/>
                <w:kern w:val="0"/>
                <w14:ligatures w14:val="none"/>
              </w:rPr>
              <w:t xml:space="preserve">BT-BT Work Package did not have a </w:t>
            </w:r>
            <w:r w:rsidR="00643F6D">
              <w:rPr>
                <w:rFonts w:cs="Arial"/>
                <w:bCs/>
                <w:color w:val="3B3838"/>
                <w:kern w:val="0"/>
                <w14:ligatures w14:val="none"/>
              </w:rPr>
              <w:t xml:space="preserve">detailed </w:t>
            </w:r>
            <w:r>
              <w:rPr>
                <w:rFonts w:cs="Arial"/>
                <w:bCs/>
                <w:color w:val="3B3838"/>
                <w:kern w:val="0"/>
                <w14:ligatures w14:val="none"/>
              </w:rPr>
              <w:t xml:space="preserve">budget line on lab equipment </w:t>
            </w:r>
            <w:r w:rsidR="00117BD8">
              <w:rPr>
                <w:rFonts w:cs="Arial"/>
                <w:bCs/>
                <w:color w:val="3B3838"/>
                <w:kern w:val="0"/>
                <w14:ligatures w14:val="none"/>
              </w:rPr>
              <w:t xml:space="preserve">and solar system </w:t>
            </w:r>
            <w:r>
              <w:rPr>
                <w:rFonts w:cs="Arial"/>
                <w:bCs/>
                <w:color w:val="3B3838"/>
                <w:kern w:val="0"/>
                <w14:ligatures w14:val="none"/>
              </w:rPr>
              <w:t>maintenance</w:t>
            </w:r>
            <w:r w:rsidR="00487BB6">
              <w:rPr>
                <w:rFonts w:cs="Arial"/>
                <w:bCs/>
                <w:color w:val="3B3838"/>
                <w:kern w:val="0"/>
                <w14:ligatures w14:val="none"/>
              </w:rPr>
              <w:t xml:space="preserve">, </w:t>
            </w:r>
            <w:r w:rsidR="00117BD8">
              <w:rPr>
                <w:rFonts w:cs="Arial"/>
                <w:bCs/>
                <w:color w:val="3B3838"/>
                <w:kern w:val="0"/>
                <w14:ligatures w14:val="none"/>
              </w:rPr>
              <w:t>S</w:t>
            </w:r>
            <w:r w:rsidR="00487BB6">
              <w:rPr>
                <w:rFonts w:cs="Arial"/>
                <w:bCs/>
                <w:color w:val="3B3838"/>
                <w:kern w:val="0"/>
                <w14:ligatures w14:val="none"/>
              </w:rPr>
              <w:t xml:space="preserve">ervice </w:t>
            </w:r>
            <w:r w:rsidR="00117BD8">
              <w:rPr>
                <w:rFonts w:cs="Arial"/>
                <w:bCs/>
                <w:color w:val="3B3838"/>
                <w:kern w:val="0"/>
                <w14:ligatures w14:val="none"/>
              </w:rPr>
              <w:t>L</w:t>
            </w:r>
            <w:r w:rsidR="00487BB6">
              <w:rPr>
                <w:rFonts w:cs="Arial"/>
                <w:bCs/>
                <w:color w:val="3B3838"/>
                <w:kern w:val="0"/>
                <w14:ligatures w14:val="none"/>
              </w:rPr>
              <w:t xml:space="preserve">evel </w:t>
            </w:r>
            <w:r w:rsidR="00117BD8">
              <w:rPr>
                <w:rFonts w:cs="Arial"/>
                <w:bCs/>
                <w:color w:val="3B3838"/>
                <w:kern w:val="0"/>
                <w14:ligatures w14:val="none"/>
              </w:rPr>
              <w:t>A</w:t>
            </w:r>
            <w:r w:rsidR="00487BB6">
              <w:rPr>
                <w:rFonts w:cs="Arial"/>
                <w:bCs/>
                <w:color w:val="3B3838"/>
                <w:kern w:val="0"/>
                <w14:ligatures w14:val="none"/>
              </w:rPr>
              <w:t>greement</w:t>
            </w:r>
            <w:r>
              <w:rPr>
                <w:rFonts w:cs="Arial"/>
                <w:bCs/>
                <w:color w:val="3B3838"/>
                <w:kern w:val="0"/>
                <w14:ligatures w14:val="none"/>
              </w:rPr>
              <w:t xml:space="preserve"> and EQA</w:t>
            </w:r>
            <w:r w:rsidR="00643F6D">
              <w:rPr>
                <w:rFonts w:cs="Arial"/>
                <w:bCs/>
                <w:color w:val="3B3838"/>
                <w:kern w:val="0"/>
                <w14:ligatures w14:val="none"/>
              </w:rPr>
              <w:t xml:space="preserve"> because all was bundled under lab reagents</w:t>
            </w:r>
            <w:r>
              <w:rPr>
                <w:rFonts w:cs="Arial"/>
                <w:bCs/>
                <w:color w:val="3B3838"/>
                <w:kern w:val="0"/>
                <w14:ligatures w14:val="none"/>
              </w:rPr>
              <w:t xml:space="preserve">. </w:t>
            </w:r>
            <w:r w:rsidR="00643F6D">
              <w:rPr>
                <w:rFonts w:cs="Arial"/>
                <w:bCs/>
                <w:color w:val="3B3838"/>
                <w:kern w:val="0"/>
                <w14:ligatures w14:val="none"/>
              </w:rPr>
              <w:t>For proper accounting and monitoring, w</w:t>
            </w:r>
            <w:r>
              <w:rPr>
                <w:rFonts w:cs="Arial"/>
                <w:bCs/>
                <w:color w:val="3B3838"/>
                <w:kern w:val="0"/>
                <w14:ligatures w14:val="none"/>
              </w:rPr>
              <w:t xml:space="preserve">e reprofiled </w:t>
            </w:r>
            <w:r w:rsidR="00643F6D">
              <w:rPr>
                <w:rFonts w:cs="Arial"/>
                <w:bCs/>
                <w:color w:val="3B3838"/>
                <w:kern w:val="0"/>
                <w14:ligatures w14:val="none"/>
              </w:rPr>
              <w:t>the funds into their respective categories. S</w:t>
            </w:r>
            <w:r w:rsidR="00487BB6">
              <w:rPr>
                <w:rFonts w:cs="Arial"/>
                <w:bCs/>
                <w:color w:val="3B3838"/>
                <w:kern w:val="0"/>
                <w14:ligatures w14:val="none"/>
              </w:rPr>
              <w:t xml:space="preserve">ome of the funds </w:t>
            </w:r>
            <w:r>
              <w:rPr>
                <w:rFonts w:cs="Arial"/>
                <w:bCs/>
                <w:color w:val="3B3838"/>
                <w:kern w:val="0"/>
                <w14:ligatures w14:val="none"/>
              </w:rPr>
              <w:t xml:space="preserve">remaining </w:t>
            </w:r>
            <w:r w:rsidR="007E1148">
              <w:rPr>
                <w:rFonts w:cs="Arial"/>
                <w:bCs/>
                <w:color w:val="3B3838"/>
                <w:kern w:val="0"/>
                <w14:ligatures w14:val="none"/>
              </w:rPr>
              <w:t xml:space="preserve">funds from 2 MSc Student and comparative studies to support </w:t>
            </w:r>
            <w:r w:rsidR="00117BD8">
              <w:rPr>
                <w:rFonts w:cs="Arial"/>
                <w:bCs/>
                <w:color w:val="3B3838"/>
                <w:kern w:val="0"/>
                <w14:ligatures w14:val="none"/>
              </w:rPr>
              <w:t>S</w:t>
            </w:r>
            <w:r w:rsidR="007E1148">
              <w:rPr>
                <w:rFonts w:cs="Arial"/>
                <w:bCs/>
                <w:color w:val="3B3838"/>
                <w:kern w:val="0"/>
                <w14:ligatures w14:val="none"/>
              </w:rPr>
              <w:t xml:space="preserve">ervice </w:t>
            </w:r>
            <w:r w:rsidR="00117BD8">
              <w:rPr>
                <w:rFonts w:cs="Arial"/>
                <w:bCs/>
                <w:color w:val="3B3838"/>
                <w:kern w:val="0"/>
                <w14:ligatures w14:val="none"/>
              </w:rPr>
              <w:t>L</w:t>
            </w:r>
            <w:r w:rsidR="007E1148">
              <w:rPr>
                <w:rFonts w:cs="Arial"/>
                <w:bCs/>
                <w:color w:val="3B3838"/>
                <w:kern w:val="0"/>
                <w14:ligatures w14:val="none"/>
              </w:rPr>
              <w:t xml:space="preserve">evel </w:t>
            </w:r>
            <w:r w:rsidR="00117BD8">
              <w:rPr>
                <w:rFonts w:cs="Arial"/>
                <w:bCs/>
                <w:color w:val="3B3838"/>
                <w:kern w:val="0"/>
                <w14:ligatures w14:val="none"/>
              </w:rPr>
              <w:t>A</w:t>
            </w:r>
            <w:r w:rsidR="007E1148">
              <w:rPr>
                <w:rFonts w:cs="Arial"/>
                <w:bCs/>
                <w:color w:val="3B3838"/>
                <w:kern w:val="0"/>
                <w14:ligatures w14:val="none"/>
              </w:rPr>
              <w:t>greements and EQA so that lab work a</w:t>
            </w:r>
            <w:r w:rsidR="00117BD8">
              <w:rPr>
                <w:rFonts w:cs="Arial"/>
                <w:bCs/>
                <w:color w:val="3B3838"/>
                <w:kern w:val="0"/>
                <w14:ligatures w14:val="none"/>
              </w:rPr>
              <w:t>n</w:t>
            </w:r>
            <w:r w:rsidR="007E1148">
              <w:rPr>
                <w:rFonts w:cs="Arial"/>
                <w:bCs/>
                <w:color w:val="3B3838"/>
                <w:kern w:val="0"/>
                <w14:ligatures w14:val="none"/>
              </w:rPr>
              <w:t>d results are certified internationally.</w:t>
            </w:r>
            <w:r w:rsidR="00117BD8">
              <w:rPr>
                <w:rFonts w:cs="Arial"/>
                <w:bCs/>
                <w:color w:val="3B3838"/>
                <w:kern w:val="0"/>
                <w14:ligatures w14:val="none"/>
              </w:rPr>
              <w:t xml:space="preserve"> Eventually only one student was supported for project reagents. </w:t>
            </w:r>
          </w:p>
        </w:tc>
      </w:tr>
      <w:tr w:rsidR="00C860CD" w:rsidRPr="00AB1868" w14:paraId="1191770D" w14:textId="77777777" w:rsidTr="00141A21">
        <w:trPr>
          <w:trHeight w:val="696"/>
        </w:trPr>
        <w:tc>
          <w:tcPr>
            <w:tcW w:w="567" w:type="dxa"/>
            <w:shd w:val="clear" w:color="auto" w:fill="BFBFBF"/>
            <w:vAlign w:val="center"/>
          </w:tcPr>
          <w:p w14:paraId="5D7D639F" w14:textId="77777777"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center"/>
              <w:rPr>
                <w:rFonts w:cs="Arial"/>
                <w:kern w:val="0"/>
                <w:szCs w:val="22"/>
                <w14:ligatures w14:val="none"/>
              </w:rPr>
            </w:pPr>
            <w:r w:rsidRPr="00AB1868">
              <w:rPr>
                <w:rFonts w:cs="Arial"/>
                <w:b/>
                <w:kern w:val="0"/>
                <w:szCs w:val="22"/>
                <w14:ligatures w14:val="none"/>
              </w:rPr>
              <w:t>2</w:t>
            </w:r>
          </w:p>
        </w:tc>
        <w:tc>
          <w:tcPr>
            <w:tcW w:w="10773" w:type="dxa"/>
            <w:gridSpan w:val="3"/>
          </w:tcPr>
          <w:p w14:paraId="092CAA64" w14:textId="3368FE33" w:rsidR="00C860CD" w:rsidRPr="00AB1868" w:rsidRDefault="007E1148" w:rsidP="00C860CD">
            <w:pPr>
              <w:tabs>
                <w:tab w:val="left" w:pos="720"/>
                <w:tab w:val="left" w:pos="1440"/>
                <w:tab w:val="left" w:pos="2160"/>
                <w:tab w:val="left" w:pos="2880"/>
                <w:tab w:val="left" w:pos="4680"/>
                <w:tab w:val="left" w:pos="5400"/>
                <w:tab w:val="right" w:pos="9000"/>
              </w:tabs>
              <w:spacing w:line="240" w:lineRule="atLeast"/>
              <w:rPr>
                <w:rFonts w:cs="Arial"/>
                <w:bCs/>
                <w:color w:val="3B3838"/>
                <w:kern w:val="0"/>
                <w14:ligatures w14:val="none"/>
              </w:rPr>
            </w:pPr>
            <w:r>
              <w:rPr>
                <w:rFonts w:cs="Arial"/>
                <w:bCs/>
                <w:color w:val="3B3838"/>
                <w:kern w:val="0"/>
                <w14:ligatures w14:val="none"/>
              </w:rPr>
              <w:t xml:space="preserve">MERL budget </w:t>
            </w:r>
            <w:r w:rsidR="00117BD8">
              <w:rPr>
                <w:rFonts w:cs="Arial"/>
                <w:bCs/>
                <w:color w:val="3B3838"/>
                <w:kern w:val="0"/>
                <w14:ligatures w14:val="none"/>
              </w:rPr>
              <w:t xml:space="preserve">had </w:t>
            </w:r>
            <w:r w:rsidR="00AF1A3D">
              <w:rPr>
                <w:rFonts w:cs="Arial"/>
                <w:bCs/>
                <w:color w:val="3B3838"/>
                <w:kern w:val="0"/>
                <w14:ligatures w14:val="none"/>
              </w:rPr>
              <w:t>about £12,000</w:t>
            </w:r>
            <w:r>
              <w:rPr>
                <w:rFonts w:cs="Arial"/>
                <w:bCs/>
                <w:color w:val="3B3838"/>
                <w:kern w:val="0"/>
                <w14:ligatures w14:val="none"/>
              </w:rPr>
              <w:t xml:space="preserve"> reprofiled to support office equipment and furniture</w:t>
            </w:r>
            <w:r w:rsidR="00117BD8">
              <w:rPr>
                <w:rFonts w:cs="Arial"/>
                <w:bCs/>
                <w:color w:val="3B3838"/>
                <w:kern w:val="0"/>
                <w14:ligatures w14:val="none"/>
              </w:rPr>
              <w:t xml:space="preserve"> which were initially underbudgeted</w:t>
            </w:r>
            <w:r>
              <w:rPr>
                <w:rFonts w:cs="Arial"/>
                <w:bCs/>
                <w:color w:val="3B3838"/>
                <w:kern w:val="0"/>
                <w14:ligatures w14:val="none"/>
              </w:rPr>
              <w:t xml:space="preserve">. The office equipment included </w:t>
            </w:r>
            <w:r w:rsidR="00643F6D">
              <w:rPr>
                <w:rFonts w:cs="Arial"/>
                <w:bCs/>
                <w:color w:val="3B3838"/>
                <w:kern w:val="0"/>
                <w14:ligatures w14:val="none"/>
              </w:rPr>
              <w:t xml:space="preserve">furniture for two and </w:t>
            </w:r>
            <w:r>
              <w:rPr>
                <w:rFonts w:cs="Arial"/>
                <w:bCs/>
                <w:color w:val="3B3838"/>
                <w:kern w:val="0"/>
                <w14:ligatures w14:val="none"/>
              </w:rPr>
              <w:t xml:space="preserve">laptops for staff and for data collection </w:t>
            </w:r>
            <w:r w:rsidR="00117BD8">
              <w:rPr>
                <w:rFonts w:cs="Arial"/>
                <w:bCs/>
                <w:color w:val="3B3838"/>
                <w:kern w:val="0"/>
                <w14:ligatures w14:val="none"/>
              </w:rPr>
              <w:t>for</w:t>
            </w:r>
            <w:r>
              <w:rPr>
                <w:rFonts w:cs="Arial"/>
                <w:bCs/>
                <w:color w:val="3B3838"/>
                <w:kern w:val="0"/>
                <w14:ligatures w14:val="none"/>
              </w:rPr>
              <w:t xml:space="preserve"> analysis. These funds were saved from staff who were recruited late but also the assistant officer  who was not recruited at all</w:t>
            </w:r>
            <w:r w:rsidR="00117BD8">
              <w:rPr>
                <w:rFonts w:cs="Arial"/>
                <w:bCs/>
                <w:color w:val="3B3838"/>
                <w:kern w:val="0"/>
                <w14:ligatures w14:val="none"/>
              </w:rPr>
              <w:t xml:space="preserve"> within the financial year</w:t>
            </w:r>
            <w:r>
              <w:rPr>
                <w:rFonts w:cs="Arial"/>
                <w:bCs/>
                <w:color w:val="3B3838"/>
                <w:kern w:val="0"/>
                <w14:ligatures w14:val="none"/>
              </w:rPr>
              <w:t>.</w:t>
            </w:r>
          </w:p>
        </w:tc>
      </w:tr>
      <w:tr w:rsidR="00C860CD" w:rsidRPr="00AB1868" w14:paraId="29342E2B" w14:textId="77777777" w:rsidTr="00141A21">
        <w:trPr>
          <w:trHeight w:val="696"/>
        </w:trPr>
        <w:tc>
          <w:tcPr>
            <w:tcW w:w="567" w:type="dxa"/>
            <w:shd w:val="clear" w:color="auto" w:fill="BFBFBF"/>
            <w:vAlign w:val="center"/>
          </w:tcPr>
          <w:p w14:paraId="76AE2DC6" w14:textId="4E4563A9"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center"/>
              <w:rPr>
                <w:rFonts w:cs="Arial"/>
                <w:b/>
                <w:kern w:val="0"/>
                <w:szCs w:val="22"/>
                <w14:ligatures w14:val="none"/>
              </w:rPr>
            </w:pPr>
            <w:r>
              <w:rPr>
                <w:rFonts w:cs="Arial"/>
                <w:b/>
                <w:kern w:val="0"/>
                <w:szCs w:val="22"/>
                <w14:ligatures w14:val="none"/>
              </w:rPr>
              <w:t>3</w:t>
            </w:r>
          </w:p>
        </w:tc>
        <w:tc>
          <w:tcPr>
            <w:tcW w:w="10773" w:type="dxa"/>
            <w:gridSpan w:val="3"/>
          </w:tcPr>
          <w:p w14:paraId="131F0CA1" w14:textId="4C75AF0C" w:rsidR="00C860CD" w:rsidRPr="00AB1868" w:rsidRDefault="00643F6D" w:rsidP="00C860CD">
            <w:pPr>
              <w:tabs>
                <w:tab w:val="left" w:pos="720"/>
                <w:tab w:val="left" w:pos="1440"/>
                <w:tab w:val="left" w:pos="2160"/>
                <w:tab w:val="left" w:pos="2880"/>
                <w:tab w:val="left" w:pos="4680"/>
                <w:tab w:val="left" w:pos="5400"/>
                <w:tab w:val="right" w:pos="9000"/>
              </w:tabs>
              <w:spacing w:line="240" w:lineRule="atLeast"/>
              <w:rPr>
                <w:rFonts w:cs="Arial"/>
                <w:bCs/>
                <w:color w:val="3B3838"/>
                <w:kern w:val="0"/>
                <w14:ligatures w14:val="none"/>
              </w:rPr>
            </w:pPr>
            <w:r>
              <w:rPr>
                <w:rFonts w:cs="Arial"/>
                <w:bCs/>
                <w:color w:val="3B3838"/>
                <w:kern w:val="0"/>
                <w14:ligatures w14:val="none"/>
              </w:rPr>
              <w:t xml:space="preserve">It has been difficult to identify and convince dentists to join the BDS training at KUHeS. This is partly due to scarcity of dentists and </w:t>
            </w:r>
            <w:r w:rsidR="00243289">
              <w:rPr>
                <w:rFonts w:cs="Arial"/>
                <w:bCs/>
                <w:color w:val="3B3838"/>
                <w:kern w:val="0"/>
                <w14:ligatures w14:val="none"/>
              </w:rPr>
              <w:t xml:space="preserve">alternative better opportunities available in private sector. </w:t>
            </w:r>
            <w:r>
              <w:rPr>
                <w:rFonts w:cs="Arial"/>
                <w:bCs/>
                <w:color w:val="3B3838"/>
                <w:kern w:val="0"/>
                <w14:ligatures w14:val="none"/>
              </w:rPr>
              <w:t xml:space="preserve"> </w:t>
            </w:r>
            <w:r w:rsidR="007E1148">
              <w:rPr>
                <w:rFonts w:cs="Arial"/>
                <w:bCs/>
                <w:color w:val="3B3838"/>
                <w:kern w:val="0"/>
                <w14:ligatures w14:val="none"/>
              </w:rPr>
              <w:t>Despite advertising</w:t>
            </w:r>
            <w:r w:rsidR="00243289">
              <w:rPr>
                <w:rFonts w:cs="Arial"/>
                <w:bCs/>
                <w:color w:val="3B3838"/>
                <w:kern w:val="0"/>
                <w14:ligatures w14:val="none"/>
              </w:rPr>
              <w:t>, interviewing</w:t>
            </w:r>
            <w:r w:rsidR="007E1148">
              <w:rPr>
                <w:rFonts w:cs="Arial"/>
                <w:bCs/>
                <w:color w:val="3B3838"/>
                <w:kern w:val="0"/>
                <w14:ligatures w14:val="none"/>
              </w:rPr>
              <w:t xml:space="preserve"> and offering </w:t>
            </w:r>
            <w:r w:rsidR="00243289">
              <w:rPr>
                <w:rFonts w:cs="Arial"/>
                <w:bCs/>
                <w:color w:val="3B3838"/>
                <w:kern w:val="0"/>
                <w14:ligatures w14:val="none"/>
              </w:rPr>
              <w:t>positions</w:t>
            </w:r>
            <w:r w:rsidR="007E1148">
              <w:rPr>
                <w:rFonts w:cs="Arial"/>
                <w:bCs/>
                <w:color w:val="3B3838"/>
                <w:kern w:val="0"/>
                <w14:ligatures w14:val="none"/>
              </w:rPr>
              <w:t xml:space="preserve">, the </w:t>
            </w:r>
            <w:r w:rsidR="00243289">
              <w:rPr>
                <w:rFonts w:cs="Arial"/>
                <w:bCs/>
                <w:color w:val="3B3838"/>
                <w:kern w:val="0"/>
                <w14:ligatures w14:val="none"/>
              </w:rPr>
              <w:t xml:space="preserve">two </w:t>
            </w:r>
            <w:r w:rsidR="007E1148">
              <w:rPr>
                <w:rFonts w:cs="Arial"/>
                <w:bCs/>
                <w:color w:val="3B3838"/>
                <w:kern w:val="0"/>
                <w14:ligatures w14:val="none"/>
              </w:rPr>
              <w:t xml:space="preserve">awardees </w:t>
            </w:r>
            <w:r w:rsidR="00243289">
              <w:rPr>
                <w:rFonts w:cs="Arial"/>
                <w:bCs/>
                <w:color w:val="3B3838"/>
                <w:kern w:val="0"/>
                <w14:ligatures w14:val="none"/>
              </w:rPr>
              <w:t>turned down</w:t>
            </w:r>
            <w:r w:rsidR="007E1148">
              <w:rPr>
                <w:rFonts w:cs="Arial"/>
                <w:bCs/>
                <w:color w:val="3B3838"/>
                <w:kern w:val="0"/>
                <w14:ligatures w14:val="none"/>
              </w:rPr>
              <w:t xml:space="preserve"> the posts</w:t>
            </w:r>
            <w:r w:rsidR="00AF1A3D">
              <w:rPr>
                <w:rFonts w:cs="Arial"/>
                <w:bCs/>
                <w:color w:val="3B3838"/>
                <w:kern w:val="0"/>
                <w14:ligatures w14:val="none"/>
              </w:rPr>
              <w:t xml:space="preserve">. These funds were profiled towards reagents and remote teaching </w:t>
            </w:r>
            <w:r w:rsidR="00243289">
              <w:rPr>
                <w:rFonts w:cs="Arial"/>
                <w:bCs/>
                <w:color w:val="3B3838"/>
                <w:kern w:val="0"/>
                <w14:ligatures w14:val="none"/>
              </w:rPr>
              <w:t>equipment and accessories to facilitate teaching of</w:t>
            </w:r>
            <w:r w:rsidR="00AF1A3D">
              <w:rPr>
                <w:rFonts w:cs="Arial"/>
                <w:bCs/>
                <w:color w:val="3B3838"/>
                <w:kern w:val="0"/>
                <w14:ligatures w14:val="none"/>
              </w:rPr>
              <w:t xml:space="preserve"> flying faculty </w:t>
            </w:r>
            <w:r w:rsidR="00243289">
              <w:rPr>
                <w:rFonts w:cs="Arial"/>
                <w:bCs/>
                <w:color w:val="3B3838"/>
                <w:kern w:val="0"/>
                <w14:ligatures w14:val="none"/>
              </w:rPr>
              <w:t>remotely whenever they are</w:t>
            </w:r>
            <w:r w:rsidR="00AF1A3D">
              <w:rPr>
                <w:rFonts w:cs="Arial"/>
                <w:bCs/>
                <w:color w:val="3B3838"/>
                <w:kern w:val="0"/>
                <w14:ligatures w14:val="none"/>
              </w:rPr>
              <w:t xml:space="preserve"> unable to travel as well review of the dental </w:t>
            </w:r>
            <w:r w:rsidR="00243289">
              <w:rPr>
                <w:rFonts w:cs="Arial"/>
                <w:bCs/>
                <w:color w:val="3B3838"/>
                <w:kern w:val="0"/>
                <w14:ligatures w14:val="none"/>
              </w:rPr>
              <w:t>surgery curriculum</w:t>
            </w:r>
            <w:r w:rsidR="00AF1A3D">
              <w:rPr>
                <w:rFonts w:cs="Arial"/>
                <w:bCs/>
                <w:color w:val="3B3838"/>
                <w:kern w:val="0"/>
                <w14:ligatures w14:val="none"/>
              </w:rPr>
              <w:t>.</w:t>
            </w:r>
            <w:r w:rsidR="007E1148">
              <w:rPr>
                <w:rFonts w:cs="Arial"/>
                <w:bCs/>
                <w:color w:val="3B3838"/>
                <w:kern w:val="0"/>
                <w14:ligatures w14:val="none"/>
              </w:rPr>
              <w:t xml:space="preserve"> </w:t>
            </w:r>
          </w:p>
        </w:tc>
      </w:tr>
      <w:tr w:rsidR="00C860CD" w:rsidRPr="00AB1868" w14:paraId="5D317AEB" w14:textId="77777777" w:rsidTr="00141A21">
        <w:trPr>
          <w:trHeight w:val="696"/>
        </w:trPr>
        <w:tc>
          <w:tcPr>
            <w:tcW w:w="567" w:type="dxa"/>
            <w:shd w:val="clear" w:color="auto" w:fill="BFBFBF"/>
            <w:vAlign w:val="center"/>
          </w:tcPr>
          <w:p w14:paraId="37189E8F" w14:textId="570D1F83" w:rsidR="00C860CD" w:rsidRPr="00AB1868" w:rsidRDefault="00C860CD" w:rsidP="00C860CD">
            <w:pPr>
              <w:tabs>
                <w:tab w:val="left" w:pos="720"/>
                <w:tab w:val="left" w:pos="1440"/>
                <w:tab w:val="left" w:pos="2160"/>
                <w:tab w:val="left" w:pos="2880"/>
                <w:tab w:val="left" w:pos="4680"/>
                <w:tab w:val="left" w:pos="5400"/>
                <w:tab w:val="right" w:pos="9000"/>
              </w:tabs>
              <w:spacing w:line="240" w:lineRule="atLeast"/>
              <w:jc w:val="center"/>
              <w:rPr>
                <w:rFonts w:cs="Arial"/>
                <w:b/>
                <w:kern w:val="0"/>
                <w:szCs w:val="22"/>
                <w14:ligatures w14:val="none"/>
              </w:rPr>
            </w:pPr>
            <w:r>
              <w:rPr>
                <w:rFonts w:cs="Arial"/>
                <w:b/>
                <w:kern w:val="0"/>
                <w:szCs w:val="22"/>
                <w14:ligatures w14:val="none"/>
              </w:rPr>
              <w:t>4</w:t>
            </w:r>
          </w:p>
        </w:tc>
        <w:tc>
          <w:tcPr>
            <w:tcW w:w="10773" w:type="dxa"/>
            <w:gridSpan w:val="3"/>
          </w:tcPr>
          <w:p w14:paraId="4687A77F" w14:textId="6D5E2C67" w:rsidR="00C860CD" w:rsidRPr="00AB1868" w:rsidRDefault="00AF1A3D" w:rsidP="00C860CD">
            <w:pPr>
              <w:tabs>
                <w:tab w:val="left" w:pos="720"/>
                <w:tab w:val="left" w:pos="1440"/>
                <w:tab w:val="left" w:pos="2160"/>
                <w:tab w:val="left" w:pos="2880"/>
                <w:tab w:val="left" w:pos="4680"/>
                <w:tab w:val="left" w:pos="5400"/>
                <w:tab w:val="right" w:pos="9000"/>
              </w:tabs>
              <w:spacing w:line="240" w:lineRule="atLeast"/>
              <w:rPr>
                <w:rFonts w:cs="Arial"/>
                <w:bCs/>
                <w:color w:val="3B3838"/>
                <w:kern w:val="0"/>
                <w14:ligatures w14:val="none"/>
              </w:rPr>
            </w:pPr>
            <w:r>
              <w:rPr>
                <w:rFonts w:cs="Arial"/>
                <w:bCs/>
                <w:color w:val="3B3838"/>
                <w:kern w:val="0"/>
                <w14:ligatures w14:val="none"/>
              </w:rPr>
              <w:t xml:space="preserve">Governance funds allocated </w:t>
            </w:r>
            <w:r w:rsidR="00243289">
              <w:rPr>
                <w:rFonts w:cs="Arial"/>
                <w:bCs/>
                <w:color w:val="3B3838"/>
                <w:kern w:val="0"/>
                <w14:ligatures w14:val="none"/>
              </w:rPr>
              <w:t>to</w:t>
            </w:r>
            <w:r>
              <w:rPr>
                <w:rFonts w:cs="Arial"/>
                <w:bCs/>
                <w:color w:val="3B3838"/>
                <w:kern w:val="0"/>
                <w14:ligatures w14:val="none"/>
              </w:rPr>
              <w:t xml:space="preserve"> AGRESSO were reprofiled to conduct cyber security training</w:t>
            </w:r>
            <w:r w:rsidR="00243289">
              <w:rPr>
                <w:rFonts w:cs="Arial"/>
                <w:bCs/>
                <w:color w:val="3B3838"/>
                <w:kern w:val="0"/>
                <w14:ligatures w14:val="none"/>
              </w:rPr>
              <w:t>, risk certification</w:t>
            </w:r>
            <w:r>
              <w:rPr>
                <w:rFonts w:cs="Arial"/>
                <w:bCs/>
                <w:color w:val="3B3838"/>
                <w:kern w:val="0"/>
                <w14:ligatures w14:val="none"/>
              </w:rPr>
              <w:t xml:space="preserve"> as required by the grant but also extend </w:t>
            </w:r>
            <w:r w:rsidR="00243289">
              <w:rPr>
                <w:rFonts w:cs="Arial"/>
                <w:bCs/>
                <w:color w:val="3B3838"/>
                <w:kern w:val="0"/>
                <w14:ligatures w14:val="none"/>
              </w:rPr>
              <w:t xml:space="preserve">license </w:t>
            </w:r>
            <w:r>
              <w:rPr>
                <w:rFonts w:cs="Arial"/>
                <w:bCs/>
                <w:color w:val="3B3838"/>
                <w:kern w:val="0"/>
                <w14:ligatures w14:val="none"/>
              </w:rPr>
              <w:t xml:space="preserve">operations to Lilongwe </w:t>
            </w:r>
            <w:r w:rsidR="00243289">
              <w:rPr>
                <w:rFonts w:cs="Arial"/>
                <w:bCs/>
                <w:color w:val="3B3838"/>
                <w:kern w:val="0"/>
                <w14:ligatures w14:val="none"/>
              </w:rPr>
              <w:t>campuses</w:t>
            </w:r>
            <w:r>
              <w:rPr>
                <w:rFonts w:cs="Arial"/>
                <w:bCs/>
                <w:color w:val="3B3838"/>
                <w:kern w:val="0"/>
                <w14:ligatures w14:val="none"/>
              </w:rPr>
              <w:t xml:space="preserve"> </w:t>
            </w:r>
            <w:r w:rsidR="00243289">
              <w:rPr>
                <w:rFonts w:cs="Arial"/>
                <w:bCs/>
                <w:color w:val="3B3838"/>
                <w:kern w:val="0"/>
                <w14:ligatures w14:val="none"/>
              </w:rPr>
              <w:t>and</w:t>
            </w:r>
            <w:r>
              <w:rPr>
                <w:rFonts w:cs="Arial"/>
                <w:bCs/>
                <w:color w:val="3B3838"/>
                <w:kern w:val="0"/>
                <w14:ligatures w14:val="none"/>
              </w:rPr>
              <w:t xml:space="preserve"> budget holders monitor and control budgets.</w:t>
            </w:r>
          </w:p>
        </w:tc>
      </w:tr>
    </w:tbl>
    <w:p w14:paraId="24A37F30" w14:textId="77777777" w:rsidR="00AB1868" w:rsidRPr="00AB1868" w:rsidRDefault="00AB1868" w:rsidP="00AB1868">
      <w:pPr>
        <w:rPr>
          <w:rFonts w:ascii="Times New Roman" w:eastAsia="Calibri" w:hAnsi="Times New Roman"/>
          <w:kern w:val="0"/>
          <w14:ligatures w14:val="none"/>
        </w:rPr>
      </w:pPr>
    </w:p>
    <w:p w14:paraId="2F532A28" w14:textId="77777777" w:rsidR="00AB1868" w:rsidRPr="00AB1868" w:rsidRDefault="00AB1868" w:rsidP="00AB1868">
      <w:pPr>
        <w:tabs>
          <w:tab w:val="left" w:pos="720"/>
          <w:tab w:val="left" w:pos="1440"/>
          <w:tab w:val="left" w:pos="2160"/>
          <w:tab w:val="left" w:pos="2880"/>
          <w:tab w:val="left" w:pos="4680"/>
          <w:tab w:val="left" w:pos="5400"/>
          <w:tab w:val="right" w:pos="9000"/>
        </w:tabs>
        <w:spacing w:line="240" w:lineRule="atLeast"/>
        <w:jc w:val="both"/>
        <w:rPr>
          <w:rFonts w:ascii="Calibri" w:eastAsia="Calibri" w:hAnsi="Calibri"/>
          <w:kern w:val="0"/>
          <w:sz w:val="22"/>
          <w:szCs w:val="22"/>
          <w:lang w:val="en-US"/>
          <w14:ligatures w14:val="none"/>
        </w:rPr>
      </w:pPr>
    </w:p>
    <w:p w14:paraId="0DFA0BB1" w14:textId="77777777" w:rsidR="00AB1868" w:rsidRPr="00AB1868" w:rsidRDefault="00AB1868" w:rsidP="00AB1868">
      <w:pPr>
        <w:tabs>
          <w:tab w:val="left" w:pos="720"/>
          <w:tab w:val="left" w:pos="1440"/>
          <w:tab w:val="left" w:pos="2160"/>
          <w:tab w:val="left" w:pos="2880"/>
          <w:tab w:val="left" w:pos="4680"/>
          <w:tab w:val="left" w:pos="5400"/>
          <w:tab w:val="right" w:pos="9000"/>
        </w:tabs>
        <w:spacing w:line="240" w:lineRule="atLeast"/>
        <w:jc w:val="both"/>
        <w:rPr>
          <w:rFonts w:ascii="Calibri" w:eastAsia="Calibri" w:hAnsi="Calibri"/>
          <w:kern w:val="0"/>
          <w:sz w:val="22"/>
          <w:szCs w:val="22"/>
          <w:lang w:val="en-US"/>
          <w14:ligatures w14:val="none"/>
        </w:rPr>
      </w:pPr>
    </w:p>
    <w:p w14:paraId="77F0A44A" w14:textId="1848BA07" w:rsidR="00027C27" w:rsidRPr="00AB1868" w:rsidRDefault="00027C27" w:rsidP="00AB1868"/>
    <w:sectPr w:rsidR="00027C27" w:rsidRPr="00AB1868" w:rsidSect="00367EAD">
      <w:footerReference w:type="default" r:id="rId9"/>
      <w:pgSz w:w="11906" w:h="16838" w:code="9"/>
      <w:pgMar w:top="1440" w:right="1440" w:bottom="18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B88EAA" w14:textId="77777777" w:rsidR="00832195" w:rsidRDefault="00832195">
      <w:r>
        <w:separator/>
      </w:r>
    </w:p>
  </w:endnote>
  <w:endnote w:type="continuationSeparator" w:id="0">
    <w:p w14:paraId="60C5C5BB" w14:textId="77777777" w:rsidR="00832195" w:rsidRDefault="00832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37F6D" w14:textId="77777777" w:rsidR="002E507A" w:rsidRPr="0067486A" w:rsidRDefault="002E507A" w:rsidP="00367EAD">
    <w:pPr>
      <w:pStyle w:val="Footer"/>
      <w:tabs>
        <w:tab w:val="clear" w:pos="4153"/>
        <w:tab w:val="clear" w:pos="8306"/>
        <w:tab w:val="center" w:pos="4500"/>
        <w:tab w:val="right" w:pos="9000"/>
      </w:tabs>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A79F8A" w14:textId="77777777" w:rsidR="00832195" w:rsidRDefault="00832195">
      <w:r>
        <w:separator/>
      </w:r>
    </w:p>
  </w:footnote>
  <w:footnote w:type="continuationSeparator" w:id="0">
    <w:p w14:paraId="3DFC2010" w14:textId="77777777" w:rsidR="00832195" w:rsidRDefault="0083219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20120EF1"/>
    <w:multiLevelType w:val="hybridMultilevel"/>
    <w:tmpl w:val="E000FA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17A2735"/>
    <w:multiLevelType w:val="hybridMultilevel"/>
    <w:tmpl w:val="CC383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F665DB"/>
    <w:multiLevelType w:val="hybridMultilevel"/>
    <w:tmpl w:val="4B321F8C"/>
    <w:lvl w:ilvl="0" w:tplc="ABBCC7B8">
      <w:start w:val="1"/>
      <w:numFmt w:val="decimal"/>
      <w:lvlText w:val="%1."/>
      <w:lvlJc w:val="left"/>
      <w:pPr>
        <w:ind w:left="720" w:hanging="360"/>
      </w:pPr>
      <w:rPr>
        <w:color w:val="FFFFFF" w:themeColor="background1"/>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num w:numId="1">
    <w:abstractNumId w:val="4"/>
  </w:num>
  <w:num w:numId="2">
    <w:abstractNumId w:val="0"/>
  </w:num>
  <w:num w:numId="3">
    <w:abstractNumId w:val="0"/>
  </w:num>
  <w:num w:numId="4">
    <w:abstractNumId w:val="0"/>
  </w:num>
  <w:num w:numId="5">
    <w:abstractNumId w:val="4"/>
  </w:num>
  <w:num w:numId="6">
    <w:abstractNumId w:val="0"/>
  </w:num>
  <w:num w:numId="7">
    <w:abstractNumId w:val="3"/>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868"/>
    <w:rsid w:val="00027C27"/>
    <w:rsid w:val="00055D63"/>
    <w:rsid w:val="000A7C74"/>
    <w:rsid w:val="000C0CF4"/>
    <w:rsid w:val="00117BD8"/>
    <w:rsid w:val="001278F6"/>
    <w:rsid w:val="001A6BD8"/>
    <w:rsid w:val="001B6592"/>
    <w:rsid w:val="00243289"/>
    <w:rsid w:val="00281579"/>
    <w:rsid w:val="002912A1"/>
    <w:rsid w:val="002E507A"/>
    <w:rsid w:val="002E5544"/>
    <w:rsid w:val="002E6A04"/>
    <w:rsid w:val="00306C61"/>
    <w:rsid w:val="0037582B"/>
    <w:rsid w:val="00386683"/>
    <w:rsid w:val="00395D80"/>
    <w:rsid w:val="00400020"/>
    <w:rsid w:val="00447F94"/>
    <w:rsid w:val="00462289"/>
    <w:rsid w:val="00472F0F"/>
    <w:rsid w:val="00480CEF"/>
    <w:rsid w:val="00487BB6"/>
    <w:rsid w:val="004B05C3"/>
    <w:rsid w:val="004F30B7"/>
    <w:rsid w:val="00503664"/>
    <w:rsid w:val="005105C0"/>
    <w:rsid w:val="005726E1"/>
    <w:rsid w:val="005B7AFF"/>
    <w:rsid w:val="00633B00"/>
    <w:rsid w:val="00643F6D"/>
    <w:rsid w:val="007050CB"/>
    <w:rsid w:val="007E1148"/>
    <w:rsid w:val="00832195"/>
    <w:rsid w:val="00857548"/>
    <w:rsid w:val="0091244D"/>
    <w:rsid w:val="00981C68"/>
    <w:rsid w:val="009B7615"/>
    <w:rsid w:val="009F6CBB"/>
    <w:rsid w:val="00A32D1F"/>
    <w:rsid w:val="00AB1868"/>
    <w:rsid w:val="00AF1A3D"/>
    <w:rsid w:val="00B51BDC"/>
    <w:rsid w:val="00B561C0"/>
    <w:rsid w:val="00B73958"/>
    <w:rsid w:val="00B773CE"/>
    <w:rsid w:val="00B83DCA"/>
    <w:rsid w:val="00BF36DA"/>
    <w:rsid w:val="00C274CC"/>
    <w:rsid w:val="00C528BA"/>
    <w:rsid w:val="00C860CD"/>
    <w:rsid w:val="00C91823"/>
    <w:rsid w:val="00CA1382"/>
    <w:rsid w:val="00D008AB"/>
    <w:rsid w:val="00D46848"/>
    <w:rsid w:val="00D77992"/>
    <w:rsid w:val="00D818C6"/>
    <w:rsid w:val="00DE3BAC"/>
    <w:rsid w:val="00DE48B9"/>
    <w:rsid w:val="00DF05A2"/>
    <w:rsid w:val="00E232B1"/>
    <w:rsid w:val="00E23F5C"/>
    <w:rsid w:val="00E55455"/>
    <w:rsid w:val="00ED1E06"/>
    <w:rsid w:val="00FA4BC1"/>
    <w:rsid w:val="00FB23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BB6DD5"/>
  <w15:chartTrackingRefBased/>
  <w15:docId w15:val="{44DDBD3F-A8C6-4CD8-8A55-74137B751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3CE"/>
    <w:rPr>
      <w:rFonts w:ascii="Arial" w:hAnsi="Arial" w:cs="Times New Roman"/>
      <w:sz w:val="24"/>
      <w:szCs w:val="20"/>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styleId="PlaceholderText">
    <w:name w:val="Placeholder Text"/>
    <w:basedOn w:val="DefaultParagraphFont"/>
    <w:uiPriority w:val="99"/>
    <w:semiHidden/>
    <w:rsid w:val="00AB1868"/>
    <w:rPr>
      <w:color w:val="808080"/>
    </w:rPr>
  </w:style>
  <w:style w:type="paragraph" w:styleId="ListParagraph">
    <w:name w:val="List Paragraph"/>
    <w:basedOn w:val="Normal"/>
    <w:uiPriority w:val="34"/>
    <w:qFormat/>
    <w:rsid w:val="00C860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FF4619356E24EA4B866C7AD8A0B239C"/>
        <w:category>
          <w:name w:val="General"/>
          <w:gallery w:val="placeholder"/>
        </w:category>
        <w:types>
          <w:type w:val="bbPlcHdr"/>
        </w:types>
        <w:behaviors>
          <w:behavior w:val="content"/>
        </w:behaviors>
        <w:guid w:val="{845FA575-954E-48B2-B26A-C6F269AAD58D}"/>
      </w:docPartPr>
      <w:docPartBody>
        <w:p w:rsidR="00D65EB7" w:rsidRDefault="00D65EB7" w:rsidP="00D65EB7">
          <w:pPr>
            <w:pStyle w:val="9FF4619356E24EA4B866C7AD8A0B239C"/>
          </w:pPr>
          <w:r w:rsidRPr="00930650">
            <w:rPr>
              <w:rStyle w:val="PlaceholderText"/>
            </w:rPr>
            <w:t>Click or tap here to enter text.</w:t>
          </w:r>
        </w:p>
      </w:docPartBody>
    </w:docPart>
    <w:docPart>
      <w:docPartPr>
        <w:name w:val="17E5362C7EBA4B8DA814B353EB4F5F08"/>
        <w:category>
          <w:name w:val="General"/>
          <w:gallery w:val="placeholder"/>
        </w:category>
        <w:types>
          <w:type w:val="bbPlcHdr"/>
        </w:types>
        <w:behaviors>
          <w:behavior w:val="content"/>
        </w:behaviors>
        <w:guid w:val="{B2A43B8F-F63A-4BD0-AF96-7A119A673AC9}"/>
      </w:docPartPr>
      <w:docPartBody>
        <w:p w:rsidR="00D65EB7" w:rsidRDefault="00D65EB7" w:rsidP="00D65EB7">
          <w:pPr>
            <w:pStyle w:val="17E5362C7EBA4B8DA814B353EB4F5F08"/>
          </w:pPr>
          <w:r w:rsidRPr="0007183D">
            <w:rPr>
              <w:rStyle w:val="PlaceholderText"/>
            </w:rPr>
            <w:t>Click or tap here to enter text.</w:t>
          </w:r>
        </w:p>
      </w:docPartBody>
    </w:docPart>
    <w:docPart>
      <w:docPartPr>
        <w:name w:val="EF4A59CD7C8146BCBD98D0B0AB785AA0"/>
        <w:category>
          <w:name w:val="General"/>
          <w:gallery w:val="placeholder"/>
        </w:category>
        <w:types>
          <w:type w:val="bbPlcHdr"/>
        </w:types>
        <w:behaviors>
          <w:behavior w:val="content"/>
        </w:behaviors>
        <w:guid w:val="{D798C2B9-D30B-45FF-975D-9FA4E3DB71CE}"/>
      </w:docPartPr>
      <w:docPartBody>
        <w:p w:rsidR="00D65EB7" w:rsidRDefault="00D65EB7" w:rsidP="00D65EB7">
          <w:pPr>
            <w:pStyle w:val="EF4A59CD7C8146BCBD98D0B0AB785AA0"/>
          </w:pPr>
          <w:r w:rsidRPr="0007183D">
            <w:rPr>
              <w:rStyle w:val="PlaceholderText"/>
            </w:rPr>
            <w:t>Click or tap here to enter text.</w:t>
          </w:r>
        </w:p>
      </w:docPartBody>
    </w:docPart>
    <w:docPart>
      <w:docPartPr>
        <w:name w:val="CE75B1E3809B4A7EACA2594C5B0DDBC0"/>
        <w:category>
          <w:name w:val="General"/>
          <w:gallery w:val="placeholder"/>
        </w:category>
        <w:types>
          <w:type w:val="bbPlcHdr"/>
        </w:types>
        <w:behaviors>
          <w:behavior w:val="content"/>
        </w:behaviors>
        <w:guid w:val="{C9093093-6D52-450E-B696-43B7B06B56F6}"/>
      </w:docPartPr>
      <w:docPartBody>
        <w:p w:rsidR="00D65EB7" w:rsidRDefault="00D65EB7" w:rsidP="00D65EB7">
          <w:pPr>
            <w:pStyle w:val="CE75B1E3809B4A7EACA2594C5B0DDBC0"/>
          </w:pPr>
          <w:r w:rsidRPr="0007183D">
            <w:rPr>
              <w:rStyle w:val="PlaceholderText"/>
            </w:rPr>
            <w:t>Click or tap here to enter text.</w:t>
          </w:r>
        </w:p>
      </w:docPartBody>
    </w:docPart>
    <w:docPart>
      <w:docPartPr>
        <w:name w:val="0331012EA59A44B2AD1E5B71C0EB5F14"/>
        <w:category>
          <w:name w:val="General"/>
          <w:gallery w:val="placeholder"/>
        </w:category>
        <w:types>
          <w:type w:val="bbPlcHdr"/>
        </w:types>
        <w:behaviors>
          <w:behavior w:val="content"/>
        </w:behaviors>
        <w:guid w:val="{C12EBA96-0A21-4B0F-BC7B-2AE0B3B351DA}"/>
      </w:docPartPr>
      <w:docPartBody>
        <w:p w:rsidR="00D65EB7" w:rsidRDefault="00D65EB7" w:rsidP="00D65EB7">
          <w:pPr>
            <w:pStyle w:val="0331012EA59A44B2AD1E5B71C0EB5F14"/>
          </w:pPr>
          <w:r w:rsidRPr="0007183D">
            <w:rPr>
              <w:rStyle w:val="PlaceholderText"/>
            </w:rPr>
            <w:t>Click or tap here to enter text.</w:t>
          </w:r>
        </w:p>
      </w:docPartBody>
    </w:docPart>
    <w:docPart>
      <w:docPartPr>
        <w:name w:val="9C5370BCB4FB4B42A9E402A6E81A1084"/>
        <w:category>
          <w:name w:val="General"/>
          <w:gallery w:val="placeholder"/>
        </w:category>
        <w:types>
          <w:type w:val="bbPlcHdr"/>
        </w:types>
        <w:behaviors>
          <w:behavior w:val="content"/>
        </w:behaviors>
        <w:guid w:val="{3B017610-456B-425D-92CE-85FC10486060}"/>
      </w:docPartPr>
      <w:docPartBody>
        <w:p w:rsidR="00D65EB7" w:rsidRDefault="00D65EB7" w:rsidP="00D65EB7">
          <w:pPr>
            <w:pStyle w:val="9C5370BCB4FB4B42A9E402A6E81A1084"/>
          </w:pPr>
          <w:r w:rsidRPr="0007183D">
            <w:rPr>
              <w:rStyle w:val="PlaceholderText"/>
            </w:rPr>
            <w:t>Choose an item.</w:t>
          </w:r>
        </w:p>
      </w:docPartBody>
    </w:docPart>
    <w:docPart>
      <w:docPartPr>
        <w:name w:val="9BC4304D4CFC4A05A35F00554FCC69AA"/>
        <w:category>
          <w:name w:val="General"/>
          <w:gallery w:val="placeholder"/>
        </w:category>
        <w:types>
          <w:type w:val="bbPlcHdr"/>
        </w:types>
        <w:behaviors>
          <w:behavior w:val="content"/>
        </w:behaviors>
        <w:guid w:val="{379D073A-4E55-46A2-89E6-D4E588915ED0}"/>
      </w:docPartPr>
      <w:docPartBody>
        <w:p w:rsidR="00D65EB7" w:rsidRDefault="00D65EB7" w:rsidP="00D65EB7">
          <w:pPr>
            <w:pStyle w:val="9BC4304D4CFC4A05A35F00554FCC69AA"/>
          </w:pPr>
          <w:r w:rsidRPr="0007183D">
            <w:rPr>
              <w:rStyle w:val="PlaceholderText"/>
            </w:rPr>
            <w:t>Choose an item.</w:t>
          </w:r>
        </w:p>
      </w:docPartBody>
    </w:docPart>
    <w:docPart>
      <w:docPartPr>
        <w:name w:val="8B6D582D7DA6445DA8CE4818A185A3EB"/>
        <w:category>
          <w:name w:val="General"/>
          <w:gallery w:val="placeholder"/>
        </w:category>
        <w:types>
          <w:type w:val="bbPlcHdr"/>
        </w:types>
        <w:behaviors>
          <w:behavior w:val="content"/>
        </w:behaviors>
        <w:guid w:val="{E64E49C6-7AF0-4525-BC9F-CAFBCDABFFBD}"/>
      </w:docPartPr>
      <w:docPartBody>
        <w:p w:rsidR="00D65EB7" w:rsidRDefault="00D65EB7" w:rsidP="00D65EB7">
          <w:pPr>
            <w:pStyle w:val="8B6D582D7DA6445DA8CE4818A185A3EB"/>
          </w:pPr>
          <w:r w:rsidRPr="0007183D">
            <w:rPr>
              <w:rStyle w:val="PlaceholderText"/>
            </w:rPr>
            <w:t>Click or tap here to enter text.</w:t>
          </w:r>
        </w:p>
      </w:docPartBody>
    </w:docPart>
    <w:docPart>
      <w:docPartPr>
        <w:name w:val="1288D04FB0A544788E341C9948D0975B"/>
        <w:category>
          <w:name w:val="General"/>
          <w:gallery w:val="placeholder"/>
        </w:category>
        <w:types>
          <w:type w:val="bbPlcHdr"/>
        </w:types>
        <w:behaviors>
          <w:behavior w:val="content"/>
        </w:behaviors>
        <w:guid w:val="{EFACB02B-DF95-4198-8AA5-A1BE4EE27555}"/>
      </w:docPartPr>
      <w:docPartBody>
        <w:p w:rsidR="00D65EB7" w:rsidRDefault="00D65EB7" w:rsidP="00D65EB7">
          <w:pPr>
            <w:pStyle w:val="1288D04FB0A544788E341C9948D0975B"/>
          </w:pPr>
          <w:r w:rsidRPr="0007183D">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45D64CB9-7A51-4A37-A7DF-805E39EF8355}"/>
      </w:docPartPr>
      <w:docPartBody>
        <w:p w:rsidR="00D65EB7" w:rsidRDefault="00D65EB7">
          <w:r w:rsidRPr="002C05C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EB7"/>
    <w:rsid w:val="001278F6"/>
    <w:rsid w:val="003F067F"/>
    <w:rsid w:val="0085423A"/>
    <w:rsid w:val="00887798"/>
    <w:rsid w:val="00B86861"/>
    <w:rsid w:val="00D65EB7"/>
    <w:rsid w:val="00D77992"/>
    <w:rsid w:val="00F06B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5EB7"/>
  </w:style>
  <w:style w:type="paragraph" w:customStyle="1" w:styleId="9FF4619356E24EA4B866C7AD8A0B239C">
    <w:name w:val="9FF4619356E24EA4B866C7AD8A0B239C"/>
    <w:rsid w:val="00D65EB7"/>
  </w:style>
  <w:style w:type="paragraph" w:customStyle="1" w:styleId="17E5362C7EBA4B8DA814B353EB4F5F08">
    <w:name w:val="17E5362C7EBA4B8DA814B353EB4F5F08"/>
    <w:rsid w:val="00D65EB7"/>
  </w:style>
  <w:style w:type="paragraph" w:customStyle="1" w:styleId="EF4A59CD7C8146BCBD98D0B0AB785AA0">
    <w:name w:val="EF4A59CD7C8146BCBD98D0B0AB785AA0"/>
    <w:rsid w:val="00D65EB7"/>
  </w:style>
  <w:style w:type="paragraph" w:customStyle="1" w:styleId="CE75B1E3809B4A7EACA2594C5B0DDBC0">
    <w:name w:val="CE75B1E3809B4A7EACA2594C5B0DDBC0"/>
    <w:rsid w:val="00D65EB7"/>
  </w:style>
  <w:style w:type="paragraph" w:customStyle="1" w:styleId="0331012EA59A44B2AD1E5B71C0EB5F14">
    <w:name w:val="0331012EA59A44B2AD1E5B71C0EB5F14"/>
    <w:rsid w:val="00D65EB7"/>
  </w:style>
  <w:style w:type="paragraph" w:customStyle="1" w:styleId="9C5370BCB4FB4B42A9E402A6E81A1084">
    <w:name w:val="9C5370BCB4FB4B42A9E402A6E81A1084"/>
    <w:rsid w:val="00D65EB7"/>
  </w:style>
  <w:style w:type="paragraph" w:customStyle="1" w:styleId="9BC4304D4CFC4A05A35F00554FCC69AA">
    <w:name w:val="9BC4304D4CFC4A05A35F00554FCC69AA"/>
    <w:rsid w:val="00D65EB7"/>
  </w:style>
  <w:style w:type="paragraph" w:customStyle="1" w:styleId="8B6D582D7DA6445DA8CE4818A185A3EB">
    <w:name w:val="8B6D582D7DA6445DA8CE4818A185A3EB"/>
    <w:rsid w:val="00D65EB7"/>
  </w:style>
  <w:style w:type="paragraph" w:customStyle="1" w:styleId="1288D04FB0A544788E341C9948D0975B">
    <w:name w:val="1288D04FB0A544788E341C9948D0975B"/>
    <w:rsid w:val="00D65EB7"/>
  </w:style>
  <w:style w:type="character" w:styleId="Strong">
    <w:name w:val="Strong"/>
    <w:basedOn w:val="DefaultParagraphFont"/>
    <w:qFormat/>
    <w:rsid w:val="00D65EB7"/>
    <w:rPr>
      <w:b/>
      <w:bCs/>
    </w:rPr>
  </w:style>
  <w:style w:type="paragraph" w:customStyle="1" w:styleId="DF3D0D11F17C4B998E9E43470CF1E79B">
    <w:name w:val="DF3D0D11F17C4B998E9E43470CF1E79B"/>
    <w:rsid w:val="00D65EB7"/>
  </w:style>
  <w:style w:type="paragraph" w:customStyle="1" w:styleId="1EEB71EDA9CE43018BDDAE6B40425620">
    <w:name w:val="1EEB71EDA9CE43018BDDAE6B40425620"/>
    <w:rsid w:val="00D65EB7"/>
  </w:style>
  <w:style w:type="paragraph" w:customStyle="1" w:styleId="C89799E19D3C49C6BA4EE198A15C1681">
    <w:name w:val="C89799E19D3C49C6BA4EE198A15C1681"/>
    <w:rsid w:val="00D65EB7"/>
  </w:style>
  <w:style w:type="paragraph" w:customStyle="1" w:styleId="70211AA085554F37A448BE3C158F1D7C">
    <w:name w:val="70211AA085554F37A448BE3C158F1D7C"/>
    <w:rsid w:val="00D65EB7"/>
  </w:style>
  <w:style w:type="paragraph" w:customStyle="1" w:styleId="3003457E24724DE29B09C13C245311E8">
    <w:name w:val="3003457E24724DE29B09C13C245311E8"/>
    <w:rsid w:val="00D65EB7"/>
  </w:style>
  <w:style w:type="paragraph" w:customStyle="1" w:styleId="AE369BD4F3DF4F6193C050FE115A52D6">
    <w:name w:val="AE369BD4F3DF4F6193C050FE115A52D6"/>
    <w:rsid w:val="00D65EB7"/>
  </w:style>
  <w:style w:type="paragraph" w:customStyle="1" w:styleId="8AE0EC337F524EF88732D270DAB79971">
    <w:name w:val="8AE0EC337F524EF88732D270DAB79971"/>
    <w:rsid w:val="00D65EB7"/>
  </w:style>
  <w:style w:type="paragraph" w:customStyle="1" w:styleId="37AB663C3D0546D28570654E7BACCCEA">
    <w:name w:val="37AB663C3D0546D28570654E7BACCCEA"/>
    <w:rsid w:val="00D65EB7"/>
  </w:style>
  <w:style w:type="paragraph" w:customStyle="1" w:styleId="CE0470C4D87F4D77AAD64E4EEF15B8F6">
    <w:name w:val="CE0470C4D87F4D77AAD64E4EEF15B8F6"/>
    <w:rsid w:val="00D65EB7"/>
  </w:style>
  <w:style w:type="paragraph" w:customStyle="1" w:styleId="6643E0AA650640ACAA557BE7494FFB16">
    <w:name w:val="6643E0AA650640ACAA557BE7494FFB16"/>
    <w:rsid w:val="00D65EB7"/>
  </w:style>
  <w:style w:type="paragraph" w:customStyle="1" w:styleId="A3170B42EB9443388EA97FCAA1F2BB07">
    <w:name w:val="A3170B42EB9443388EA97FCAA1F2BB07"/>
    <w:rsid w:val="00D65EB7"/>
  </w:style>
  <w:style w:type="paragraph" w:customStyle="1" w:styleId="20885EB9C1F34D9CBD5915E82B782185">
    <w:name w:val="20885EB9C1F34D9CBD5915E82B782185"/>
    <w:rsid w:val="00D65EB7"/>
  </w:style>
  <w:style w:type="paragraph" w:customStyle="1" w:styleId="7B5A86EC61A642ADB9AB4C9DC11577D9">
    <w:name w:val="7B5A86EC61A642ADB9AB4C9DC11577D9"/>
    <w:rsid w:val="00D65EB7"/>
  </w:style>
  <w:style w:type="paragraph" w:customStyle="1" w:styleId="956EE3D4D27145C0A0AF050B73D54337">
    <w:name w:val="956EE3D4D27145C0A0AF050B73D54337"/>
    <w:rsid w:val="00D65EB7"/>
  </w:style>
  <w:style w:type="paragraph" w:customStyle="1" w:styleId="D58E0BB3175F456DA68BD191F627CBED">
    <w:name w:val="D58E0BB3175F456DA68BD191F627CBED"/>
    <w:rsid w:val="00D65E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A49822488</value>
    </field>
    <field name="Objective-Title">
      <value order="0">2024(08) - KUHeS - Interim Report Template</value>
    </field>
    <field name="Objective-Description">
      <value order="0"/>
    </field>
    <field name="Objective-CreationStamp">
      <value order="0">2024-08-29T15:59:40Z</value>
    </field>
    <field name="Objective-IsApproved">
      <value order="0">false</value>
    </field>
    <field name="Objective-IsPublished">
      <value order="0">false</value>
    </field>
    <field name="Objective-DatePublished">
      <value order="0"/>
    </field>
    <field name="Objective-ModificationStamp">
      <value order="0">2024-08-29T15:59:41Z</value>
    </field>
    <field name="Objective-Owner">
      <value order="0">McCumesty, Niall N (U446754)</value>
    </field>
    <field name="Objective-Path">
      <value order="0">Objective Global Folder:SG File Plan:International affairs and defence:International development and aid:General:Advice and policy: International development and aid - general:International Development: Health Programme: Health Strand 3: KUHeS Partnership: 2023-2028</value>
    </field>
    <field name="Objective-Parent">
      <value order="0">International Development: Health Programme: Health Strand 3: KUHeS Partnership: 2023-2028</value>
    </field>
    <field name="Objective-State">
      <value order="0">Being Drafted</value>
    </field>
    <field name="Objective-VersionId">
      <value order="0">vA74972025</value>
    </field>
    <field name="Objective-Version">
      <value order="0">0.1</value>
    </field>
    <field name="Objective-VersionNumber">
      <value order="0">1</value>
    </field>
    <field name="Objective-VersionComment">
      <value order="0"/>
    </field>
    <field name="Objective-FileNumber">
      <value order="0">POL/41832</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1526</Words>
  <Characters>8334</Characters>
  <Application>Microsoft Office Word</Application>
  <DocSecurity>0</DocSecurity>
  <Lines>181</Lines>
  <Paragraphs>75</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Niall Mccumesty</dc:creator>
  <cp:keywords/>
  <dc:description/>
  <cp:lastModifiedBy>User1</cp:lastModifiedBy>
  <cp:revision>2</cp:revision>
  <dcterms:created xsi:type="dcterms:W3CDTF">2025-11-03T08:25:00Z</dcterms:created>
  <dcterms:modified xsi:type="dcterms:W3CDTF">2025-11-03T08:25:00Z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A49822488</vt:lpwstr>
  </property>
  <property fmtid="{D5CDD505-2E9C-101B-9397-08002B2CF9AE}" pid="4" name="Objective-Title">
    <vt:lpwstr>2024(08) - KUHeS - Interim Report Template</vt:lpwstr>
  </property>
  <property fmtid="{D5CDD505-2E9C-101B-9397-08002B2CF9AE}" pid="5" name="Objective-Description">
    <vt:lpwstr/>
  </property>
  <property fmtid="{D5CDD505-2E9C-101B-9397-08002B2CF9AE}" pid="6" name="Objective-CreationStamp">
    <vt:filetime>2024-08-29T15:59:40Z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2024-08-29T15:59:41Z</vt:filetime>
  </property>
  <property fmtid="{D5CDD505-2E9C-101B-9397-08002B2CF9AE}" pid="11" name="Objective-Owner">
    <vt:lpwstr>McCumesty, Niall N (U446754)</vt:lpwstr>
  </property>
  <property fmtid="{D5CDD505-2E9C-101B-9397-08002B2CF9AE}" pid="12" name="Objective-Path">
    <vt:lpwstr>Objective Global Folder:SG File Plan:International affairs and defence:International development and aid:General:Advice and policy: International development and aid - general:International Development: Health Programme: Health Strand 3: KUHeS Partnership</vt:lpwstr>
  </property>
  <property fmtid="{D5CDD505-2E9C-101B-9397-08002B2CF9AE}" pid="13" name="Objective-Parent">
    <vt:lpwstr>International Development: Health Programme: Health Strand 3: KUHeS Partnership: 2023-2028</vt:lpwstr>
  </property>
  <property fmtid="{D5CDD505-2E9C-101B-9397-08002B2CF9AE}" pid="14" name="Objective-State">
    <vt:lpwstr>Being Drafted</vt:lpwstr>
  </property>
  <property fmtid="{D5CDD505-2E9C-101B-9397-08002B2CF9AE}" pid="15" name="Objective-VersionId">
    <vt:lpwstr>vA74972025</vt:lpwstr>
  </property>
  <property fmtid="{D5CDD505-2E9C-101B-9397-08002B2CF9AE}" pid="16" name="Objective-Version">
    <vt:lpwstr>0.1</vt:lpwstr>
  </property>
  <property fmtid="{D5CDD505-2E9C-101B-9397-08002B2CF9AE}" pid="17" name="Objective-VersionNumber">
    <vt:r8>1</vt:r8>
  </property>
  <property fmtid="{D5CDD505-2E9C-101B-9397-08002B2CF9AE}" pid="18" name="Objective-VersionComment">
    <vt:lpwstr/>
  </property>
  <property fmtid="{D5CDD505-2E9C-101B-9397-08002B2CF9AE}" pid="19" name="Objective-FileNumber">
    <vt:lpwstr>POL/41832</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GrammarlyDocumentId">
    <vt:lpwstr>d499f4eb-f98e-4f64-9cd3-501bb9300cd4</vt:lpwstr>
  </property>
</Properties>
</file>